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C6FDE" w14:textId="77777777" w:rsidR="00002C9A" w:rsidRPr="00186078" w:rsidRDefault="00E4290E">
      <w:pPr>
        <w:pStyle w:val="Nagwek1"/>
        <w:ind w:left="607" w:right="1259"/>
        <w:jc w:val="center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>KARTA ZGŁOSZENIA WYSTAWCY</w:t>
      </w:r>
    </w:p>
    <w:p w14:paraId="730C8544" w14:textId="6A87D2B2" w:rsidR="00002C9A" w:rsidRPr="00186078" w:rsidRDefault="00E73993">
      <w:pPr>
        <w:spacing w:before="183"/>
        <w:ind w:left="607" w:right="125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86078">
        <w:rPr>
          <w:rFonts w:asciiTheme="minorHAnsi" w:hAnsiTheme="minorHAnsi" w:cstheme="minorHAnsi"/>
          <w:b/>
          <w:sz w:val="24"/>
          <w:szCs w:val="24"/>
        </w:rPr>
        <w:t>Jarmark Bożonarodzeniowy 2022</w:t>
      </w:r>
    </w:p>
    <w:p w14:paraId="42617804" w14:textId="77777777" w:rsidR="00002C9A" w:rsidRPr="00186078" w:rsidRDefault="00002C9A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3046041A" w14:textId="77777777" w:rsidR="00002C9A" w:rsidRPr="00186078" w:rsidRDefault="00002C9A">
      <w:pPr>
        <w:pStyle w:val="Tekstpodstawowy"/>
        <w:spacing w:before="9"/>
        <w:rPr>
          <w:rFonts w:asciiTheme="minorHAnsi" w:hAnsiTheme="minorHAnsi" w:cstheme="minorHAnsi"/>
          <w:b/>
          <w:sz w:val="24"/>
          <w:szCs w:val="24"/>
        </w:rPr>
      </w:pPr>
    </w:p>
    <w:p w14:paraId="09181A56" w14:textId="523B43A1" w:rsidR="00002C9A" w:rsidRPr="00186078" w:rsidRDefault="00E4290E">
      <w:pPr>
        <w:pStyle w:val="Tekstpodstawowy"/>
        <w:ind w:left="216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b/>
          <w:sz w:val="24"/>
          <w:szCs w:val="24"/>
        </w:rPr>
        <w:t xml:space="preserve">Termin: </w:t>
      </w:r>
      <w:r w:rsidR="00E73993" w:rsidRPr="00186078">
        <w:rPr>
          <w:rFonts w:asciiTheme="minorHAnsi" w:hAnsiTheme="minorHAnsi" w:cstheme="minorHAnsi"/>
          <w:sz w:val="24"/>
          <w:szCs w:val="24"/>
        </w:rPr>
        <w:t>18 grudnia</w:t>
      </w:r>
      <w:r w:rsidRPr="00186078">
        <w:rPr>
          <w:rFonts w:asciiTheme="minorHAnsi" w:hAnsiTheme="minorHAnsi" w:cstheme="minorHAnsi"/>
          <w:sz w:val="24"/>
          <w:szCs w:val="24"/>
        </w:rPr>
        <w:t xml:space="preserve"> r. (niedziela), godz. 12:00-1</w:t>
      </w:r>
      <w:r w:rsidR="00E73993" w:rsidRPr="00186078">
        <w:rPr>
          <w:rFonts w:asciiTheme="minorHAnsi" w:hAnsiTheme="minorHAnsi" w:cstheme="minorHAnsi"/>
          <w:sz w:val="24"/>
          <w:szCs w:val="24"/>
        </w:rPr>
        <w:t>5</w:t>
      </w:r>
      <w:r w:rsidRPr="00186078">
        <w:rPr>
          <w:rFonts w:asciiTheme="minorHAnsi" w:hAnsiTheme="minorHAnsi" w:cstheme="minorHAnsi"/>
          <w:sz w:val="24"/>
          <w:szCs w:val="24"/>
        </w:rPr>
        <w:t xml:space="preserve">:00, rozstawianie stoisk od </w:t>
      </w:r>
      <w:r w:rsidR="00E73993" w:rsidRPr="00186078">
        <w:rPr>
          <w:rFonts w:asciiTheme="minorHAnsi" w:hAnsiTheme="minorHAnsi" w:cstheme="minorHAnsi"/>
          <w:sz w:val="24"/>
          <w:szCs w:val="24"/>
        </w:rPr>
        <w:t>10</w:t>
      </w:r>
      <w:r w:rsidRPr="00186078">
        <w:rPr>
          <w:rFonts w:asciiTheme="minorHAnsi" w:hAnsiTheme="minorHAnsi" w:cstheme="minorHAnsi"/>
          <w:sz w:val="24"/>
          <w:szCs w:val="24"/>
        </w:rPr>
        <w:t>:</w:t>
      </w:r>
      <w:r w:rsidR="00E73993" w:rsidRPr="00186078">
        <w:rPr>
          <w:rFonts w:asciiTheme="minorHAnsi" w:hAnsiTheme="minorHAnsi" w:cstheme="minorHAnsi"/>
          <w:sz w:val="24"/>
          <w:szCs w:val="24"/>
        </w:rPr>
        <w:t>0</w:t>
      </w:r>
      <w:r w:rsidR="00AC709A" w:rsidRPr="00186078">
        <w:rPr>
          <w:rFonts w:asciiTheme="minorHAnsi" w:hAnsiTheme="minorHAnsi" w:cstheme="minorHAnsi"/>
          <w:sz w:val="24"/>
          <w:szCs w:val="24"/>
        </w:rPr>
        <w:t>0</w:t>
      </w:r>
    </w:p>
    <w:p w14:paraId="7CB71441" w14:textId="46604D02" w:rsidR="00002C9A" w:rsidRPr="00186078" w:rsidRDefault="00E4290E">
      <w:pPr>
        <w:pStyle w:val="Tekstpodstawowy"/>
        <w:spacing w:before="20"/>
        <w:ind w:left="216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>do 11:</w:t>
      </w:r>
      <w:r w:rsidR="00E73993" w:rsidRPr="00186078">
        <w:rPr>
          <w:rFonts w:asciiTheme="minorHAnsi" w:hAnsiTheme="minorHAnsi" w:cstheme="minorHAnsi"/>
          <w:sz w:val="24"/>
          <w:szCs w:val="24"/>
        </w:rPr>
        <w:t>30</w:t>
      </w:r>
    </w:p>
    <w:p w14:paraId="1690F89A" w14:textId="77777777" w:rsidR="00002C9A" w:rsidRPr="00186078" w:rsidRDefault="00E4290E">
      <w:pPr>
        <w:spacing w:before="182"/>
        <w:ind w:left="216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b/>
          <w:sz w:val="24"/>
          <w:szCs w:val="24"/>
        </w:rPr>
        <w:t xml:space="preserve">Miejsce: </w:t>
      </w:r>
      <w:r w:rsidRPr="00186078">
        <w:rPr>
          <w:rFonts w:asciiTheme="minorHAnsi" w:hAnsiTheme="minorHAnsi" w:cstheme="minorHAnsi"/>
          <w:sz w:val="24"/>
          <w:szCs w:val="24"/>
        </w:rPr>
        <w:t>Plac Wolności, 19-400 Olecko</w:t>
      </w:r>
    </w:p>
    <w:p w14:paraId="529DF081" w14:textId="77777777" w:rsidR="00002C9A" w:rsidRPr="00186078" w:rsidRDefault="00E4290E">
      <w:pPr>
        <w:pStyle w:val="Nagwek1"/>
        <w:spacing w:before="180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>DANE WYSTAWCY</w:t>
      </w:r>
    </w:p>
    <w:p w14:paraId="1020666C" w14:textId="77777777" w:rsidR="00002C9A" w:rsidRPr="00186078" w:rsidRDefault="00002C9A">
      <w:pPr>
        <w:pStyle w:val="Tekstpodstawowy"/>
        <w:spacing w:before="3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4000"/>
      </w:tblGrid>
      <w:tr w:rsidR="00186078" w:rsidRPr="00186078" w14:paraId="42DBFA00" w14:textId="77777777">
        <w:trPr>
          <w:trHeight w:val="537"/>
        </w:trPr>
        <w:tc>
          <w:tcPr>
            <w:tcW w:w="4158" w:type="dxa"/>
          </w:tcPr>
          <w:p w14:paraId="460603BE" w14:textId="77777777" w:rsidR="00002C9A" w:rsidRPr="00186078" w:rsidRDefault="00E4290E">
            <w:pPr>
              <w:pStyle w:val="TableParagraph"/>
              <w:spacing w:line="26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sz w:val="24"/>
                <w:szCs w:val="24"/>
              </w:rPr>
              <w:t>Imię i nazwisko lub nazwa wystawcy:</w:t>
            </w:r>
          </w:p>
        </w:tc>
        <w:tc>
          <w:tcPr>
            <w:tcW w:w="4000" w:type="dxa"/>
          </w:tcPr>
          <w:p w14:paraId="6FCA66F0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6078" w:rsidRPr="00186078" w14:paraId="231241A0" w14:textId="77777777">
        <w:trPr>
          <w:trHeight w:val="537"/>
        </w:trPr>
        <w:tc>
          <w:tcPr>
            <w:tcW w:w="4158" w:type="dxa"/>
          </w:tcPr>
          <w:p w14:paraId="0C12B2BC" w14:textId="77777777" w:rsidR="00002C9A" w:rsidRPr="00186078" w:rsidRDefault="00E4290E">
            <w:pPr>
              <w:pStyle w:val="TableParagraph"/>
              <w:spacing w:line="26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sz w:val="24"/>
                <w:szCs w:val="24"/>
              </w:rPr>
              <w:t>Adres:</w:t>
            </w:r>
          </w:p>
        </w:tc>
        <w:tc>
          <w:tcPr>
            <w:tcW w:w="4000" w:type="dxa"/>
          </w:tcPr>
          <w:p w14:paraId="445F9CE1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6078" w:rsidRPr="00186078" w14:paraId="28B8FA71" w14:textId="77777777">
        <w:trPr>
          <w:trHeight w:val="537"/>
        </w:trPr>
        <w:tc>
          <w:tcPr>
            <w:tcW w:w="4158" w:type="dxa"/>
          </w:tcPr>
          <w:p w14:paraId="0E6C6175" w14:textId="77777777" w:rsidR="00002C9A" w:rsidRPr="00186078" w:rsidRDefault="00E4290E">
            <w:pPr>
              <w:pStyle w:val="TableParagraph"/>
              <w:spacing w:line="266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sz w:val="24"/>
                <w:szCs w:val="24"/>
              </w:rPr>
              <w:t>Telefon:</w:t>
            </w:r>
          </w:p>
        </w:tc>
        <w:tc>
          <w:tcPr>
            <w:tcW w:w="4000" w:type="dxa"/>
          </w:tcPr>
          <w:p w14:paraId="6EE3802C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6078" w:rsidRPr="00186078" w14:paraId="2B74A7D3" w14:textId="77777777">
        <w:trPr>
          <w:trHeight w:val="537"/>
        </w:trPr>
        <w:tc>
          <w:tcPr>
            <w:tcW w:w="4158" w:type="dxa"/>
          </w:tcPr>
          <w:p w14:paraId="5B6C8E9A" w14:textId="77777777" w:rsidR="00002C9A" w:rsidRPr="00186078" w:rsidRDefault="00E4290E">
            <w:pPr>
              <w:pStyle w:val="TableParagraph"/>
              <w:spacing w:line="26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  <w:tc>
          <w:tcPr>
            <w:tcW w:w="4000" w:type="dxa"/>
          </w:tcPr>
          <w:p w14:paraId="6EA783B5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2C9A" w:rsidRPr="00186078" w14:paraId="7A625750" w14:textId="77777777">
        <w:trPr>
          <w:trHeight w:val="537"/>
        </w:trPr>
        <w:tc>
          <w:tcPr>
            <w:tcW w:w="4158" w:type="dxa"/>
          </w:tcPr>
          <w:p w14:paraId="355700E0" w14:textId="77777777" w:rsidR="00002C9A" w:rsidRPr="00186078" w:rsidRDefault="00E4290E">
            <w:pPr>
              <w:pStyle w:val="TableParagraph"/>
              <w:spacing w:line="26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sz w:val="24"/>
                <w:szCs w:val="24"/>
              </w:rPr>
              <w:t>Prezentowane wyroby:</w:t>
            </w:r>
          </w:p>
        </w:tc>
        <w:tc>
          <w:tcPr>
            <w:tcW w:w="4000" w:type="dxa"/>
          </w:tcPr>
          <w:p w14:paraId="65C96631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9BC9F62" w14:textId="77777777" w:rsidR="00002C9A" w:rsidRPr="00186078" w:rsidRDefault="00002C9A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443B4E3D" w14:textId="77777777" w:rsidR="00002C9A" w:rsidRPr="00186078" w:rsidRDefault="00E4290E">
      <w:pPr>
        <w:spacing w:before="177"/>
        <w:ind w:left="216"/>
        <w:rPr>
          <w:rFonts w:asciiTheme="minorHAnsi" w:hAnsiTheme="minorHAnsi" w:cstheme="minorHAnsi"/>
          <w:b/>
          <w:sz w:val="24"/>
          <w:szCs w:val="24"/>
        </w:rPr>
      </w:pPr>
      <w:r w:rsidRPr="00186078">
        <w:rPr>
          <w:rFonts w:asciiTheme="minorHAnsi" w:hAnsiTheme="minorHAnsi" w:cstheme="minorHAnsi"/>
          <w:b/>
          <w:sz w:val="24"/>
          <w:szCs w:val="24"/>
        </w:rPr>
        <w:t>ZAMÓWIENIE POWIERZCHNI WYSTAWCZEJ:</w:t>
      </w:r>
    </w:p>
    <w:p w14:paraId="3235599F" w14:textId="191C06B8" w:rsidR="00002C9A" w:rsidRPr="00186078" w:rsidRDefault="00E4290E">
      <w:pPr>
        <w:pStyle w:val="Akapitzlist"/>
        <w:numPr>
          <w:ilvl w:val="0"/>
          <w:numId w:val="1"/>
        </w:numPr>
        <w:tabs>
          <w:tab w:val="left" w:pos="347"/>
        </w:tabs>
        <w:spacing w:before="183" w:line="259" w:lineRule="auto"/>
        <w:ind w:right="933" w:firstLine="0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 xml:space="preserve">Uczestnictwo w </w:t>
      </w:r>
      <w:r w:rsidR="00E73993" w:rsidRPr="00186078">
        <w:rPr>
          <w:rFonts w:asciiTheme="minorHAnsi" w:hAnsiTheme="minorHAnsi" w:cstheme="minorHAnsi"/>
          <w:sz w:val="24"/>
          <w:szCs w:val="24"/>
        </w:rPr>
        <w:t>Jarmarku Bożonarodzeniowym</w:t>
      </w:r>
      <w:r w:rsidR="00AC709A" w:rsidRPr="00186078">
        <w:rPr>
          <w:rFonts w:asciiTheme="minorHAnsi" w:hAnsiTheme="minorHAnsi" w:cstheme="minorHAnsi"/>
          <w:sz w:val="24"/>
          <w:szCs w:val="24"/>
        </w:rPr>
        <w:t xml:space="preserve"> </w:t>
      </w:r>
      <w:r w:rsidRPr="00186078">
        <w:rPr>
          <w:rFonts w:asciiTheme="minorHAnsi" w:hAnsiTheme="minorHAnsi" w:cstheme="minorHAnsi"/>
          <w:sz w:val="24"/>
          <w:szCs w:val="24"/>
        </w:rPr>
        <w:t xml:space="preserve">jest płatne i wynosi 25,00 zł. </w:t>
      </w:r>
      <w:r w:rsidR="00AC709A" w:rsidRPr="00186078">
        <w:rPr>
          <w:rFonts w:asciiTheme="minorHAnsi" w:hAnsiTheme="minorHAnsi" w:cstheme="minorHAnsi"/>
          <w:sz w:val="24"/>
          <w:szCs w:val="24"/>
        </w:rPr>
        <w:br/>
      </w:r>
      <w:r w:rsidRPr="00186078">
        <w:rPr>
          <w:rFonts w:asciiTheme="minorHAnsi" w:hAnsiTheme="minorHAnsi" w:cstheme="minorHAnsi"/>
          <w:sz w:val="24"/>
          <w:szCs w:val="24"/>
        </w:rPr>
        <w:t>W opłacie zawarte jest zajęcie powierzchni</w:t>
      </w:r>
      <w:r w:rsidR="00202080" w:rsidRPr="00186078">
        <w:rPr>
          <w:rFonts w:asciiTheme="minorHAnsi" w:hAnsiTheme="minorHAnsi" w:cstheme="minorHAnsi"/>
          <w:sz w:val="24"/>
          <w:szCs w:val="24"/>
        </w:rPr>
        <w:t>.</w:t>
      </w:r>
    </w:p>
    <w:p w14:paraId="43BBEBF9" w14:textId="6B833642" w:rsidR="00002C9A" w:rsidRPr="00186078" w:rsidRDefault="00E4290E">
      <w:pPr>
        <w:pStyle w:val="Akapitzlist"/>
        <w:numPr>
          <w:ilvl w:val="0"/>
          <w:numId w:val="1"/>
        </w:numPr>
        <w:tabs>
          <w:tab w:val="left" w:pos="347"/>
        </w:tabs>
        <w:spacing w:before="157" w:line="259" w:lineRule="auto"/>
        <w:ind w:right="1052" w:firstLine="0"/>
        <w:rPr>
          <w:rFonts w:asciiTheme="minorHAnsi" w:hAnsiTheme="minorHAnsi" w:cstheme="minorHAnsi"/>
          <w:b/>
          <w:bCs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>Opłatę za udział w wydarzeniu proszę przesłać na nr konta PKO BP S.A. O/OLECKO 26 1020 4724 0000 3802 0007 4880 d</w:t>
      </w:r>
      <w:r w:rsidR="00AC709A" w:rsidRPr="00186078">
        <w:rPr>
          <w:rFonts w:asciiTheme="minorHAnsi" w:hAnsiTheme="minorHAnsi" w:cstheme="minorHAnsi"/>
          <w:sz w:val="24"/>
          <w:szCs w:val="24"/>
        </w:rPr>
        <w:t xml:space="preserve">o </w:t>
      </w:r>
      <w:r w:rsidRPr="00186078">
        <w:rPr>
          <w:rFonts w:asciiTheme="minorHAnsi" w:hAnsiTheme="minorHAnsi" w:cstheme="minorHAnsi"/>
          <w:b/>
          <w:bCs/>
          <w:spacing w:val="-9"/>
          <w:sz w:val="24"/>
          <w:szCs w:val="24"/>
        </w:rPr>
        <w:t xml:space="preserve"> </w:t>
      </w:r>
      <w:r w:rsidR="00202080" w:rsidRPr="00186078">
        <w:rPr>
          <w:rFonts w:asciiTheme="minorHAnsi" w:hAnsiTheme="minorHAnsi" w:cstheme="minorHAnsi"/>
          <w:b/>
          <w:bCs/>
          <w:spacing w:val="-9"/>
          <w:sz w:val="24"/>
          <w:szCs w:val="24"/>
        </w:rPr>
        <w:t xml:space="preserve">5 grudnia 2022 </w:t>
      </w:r>
      <w:r w:rsidRPr="00186078">
        <w:rPr>
          <w:rFonts w:asciiTheme="minorHAnsi" w:hAnsiTheme="minorHAnsi" w:cstheme="minorHAnsi"/>
          <w:b/>
          <w:bCs/>
          <w:sz w:val="24"/>
          <w:szCs w:val="24"/>
        </w:rPr>
        <w:t>r.</w:t>
      </w:r>
    </w:p>
    <w:p w14:paraId="1B5886AD" w14:textId="77777777" w:rsidR="00002C9A" w:rsidRPr="00186078" w:rsidRDefault="00E4290E">
      <w:pPr>
        <w:pStyle w:val="Akapitzlist"/>
        <w:numPr>
          <w:ilvl w:val="0"/>
          <w:numId w:val="1"/>
        </w:numPr>
        <w:tabs>
          <w:tab w:val="left" w:pos="347"/>
        </w:tabs>
        <w:spacing w:before="162"/>
        <w:ind w:left="346" w:hanging="131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>Opłata za korzystanie z energii elektrycznej wynosi 10,00</w:t>
      </w:r>
      <w:r w:rsidRPr="00186078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186078">
        <w:rPr>
          <w:rFonts w:asciiTheme="minorHAnsi" w:hAnsiTheme="minorHAnsi" w:cstheme="minorHAnsi"/>
          <w:sz w:val="24"/>
          <w:szCs w:val="24"/>
        </w:rPr>
        <w:t>zł.</w:t>
      </w:r>
    </w:p>
    <w:p w14:paraId="6BA0E79F" w14:textId="77777777" w:rsidR="00B66855" w:rsidRPr="00D238B9" w:rsidRDefault="00B66855" w:rsidP="00B66855">
      <w:pPr>
        <w:widowControl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</w:p>
    <w:p w14:paraId="4AEB5B10" w14:textId="53757D6B" w:rsidR="00186078" w:rsidRPr="00D238B9" w:rsidRDefault="00E4290E" w:rsidP="00B66855">
      <w:pPr>
        <w:widowControl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D238B9">
        <w:rPr>
          <w:rFonts w:asciiTheme="minorHAnsi" w:hAnsiTheme="minorHAnsi" w:cstheme="minorHAnsi"/>
          <w:sz w:val="24"/>
          <w:szCs w:val="24"/>
        </w:rPr>
        <w:t>Z opłat zwolnione są placówki oświatowe i</w:t>
      </w:r>
      <w:r w:rsidRPr="00D238B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186078" w:rsidRPr="00D238B9">
        <w:rPr>
          <w:rFonts w:asciiTheme="minorHAnsi" w:hAnsiTheme="minorHAnsi" w:cstheme="minorHAnsi"/>
          <w:sz w:val="24"/>
          <w:szCs w:val="24"/>
        </w:rPr>
        <w:t xml:space="preserve">organizacje pozarządowe w rozumieniu ustawy </w:t>
      </w:r>
      <w:r w:rsidR="00B66855" w:rsidRPr="00D238B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dnia 24 kwietnia 2003 r. o działalności pożytku publicznego i o wolontariacie (Dz. U. z 2022 r. poz. 1327 z </w:t>
      </w:r>
      <w:proofErr w:type="spellStart"/>
      <w:r w:rsidR="00B66855" w:rsidRPr="00D238B9">
        <w:rPr>
          <w:rFonts w:asciiTheme="minorHAnsi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B66855" w:rsidRPr="00D238B9">
        <w:rPr>
          <w:rFonts w:asciiTheme="minorHAnsi" w:hAnsiTheme="minorHAnsi" w:cstheme="minorHAnsi"/>
          <w:color w:val="000000" w:themeColor="text1"/>
          <w:sz w:val="24"/>
          <w:szCs w:val="24"/>
        </w:rPr>
        <w:t>. zm.).</w:t>
      </w:r>
      <w:r w:rsidR="00186078" w:rsidRPr="00D238B9">
        <w:rPr>
          <w:rFonts w:asciiTheme="minorHAnsi" w:hAnsiTheme="minorHAnsi" w:cstheme="minorHAnsi"/>
          <w:sz w:val="24"/>
          <w:szCs w:val="24"/>
        </w:rPr>
        <w:t>, Koła Gospodyń Wiejskich w rozumieniu ustaw</w:t>
      </w:r>
      <w:r w:rsidR="00B66855" w:rsidRPr="00D238B9">
        <w:rPr>
          <w:rFonts w:asciiTheme="minorHAnsi" w:hAnsiTheme="minorHAnsi" w:cstheme="minorHAnsi"/>
          <w:sz w:val="24"/>
          <w:szCs w:val="24"/>
        </w:rPr>
        <w:t>y z dnia 9 listopada 2018 r. o k</w:t>
      </w:r>
      <w:r w:rsidR="00186078" w:rsidRPr="00D238B9">
        <w:rPr>
          <w:rFonts w:asciiTheme="minorHAnsi" w:hAnsiTheme="minorHAnsi" w:cstheme="minorHAnsi"/>
          <w:sz w:val="24"/>
          <w:szCs w:val="24"/>
        </w:rPr>
        <w:t>ołach gospodyń wiejskich</w:t>
      </w:r>
      <w:r w:rsidR="00B66855" w:rsidRPr="00D238B9">
        <w:rPr>
          <w:rFonts w:asciiTheme="minorHAnsi" w:hAnsiTheme="minorHAnsi" w:cstheme="minorHAnsi"/>
          <w:sz w:val="24"/>
          <w:szCs w:val="24"/>
        </w:rPr>
        <w:t xml:space="preserve"> (</w:t>
      </w:r>
      <w:hyperlink r:id="rId8" w:anchor="/act/18781753/3033392" w:history="1">
        <w:r w:rsidR="00D238B9" w:rsidRPr="00D238B9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Dz.U. z </w:t>
        </w:r>
        <w:r w:rsidR="00D238B9" w:rsidRPr="00D238B9">
          <w:rPr>
            <w:rStyle w:val="Hipercze"/>
            <w:rFonts w:asciiTheme="minorHAnsi" w:hAnsiTheme="minorHAnsi" w:cstheme="minorHAnsi"/>
            <w:color w:val="auto"/>
            <w:u w:val="none"/>
          </w:rPr>
          <w:t>2021</w:t>
        </w:r>
        <w:r w:rsidR="00D238B9" w:rsidRPr="00D238B9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r</w:t>
        </w:r>
        <w:r w:rsidR="00D238B9" w:rsidRPr="00D238B9">
          <w:rPr>
            <w:rStyle w:val="Hipercze"/>
            <w:rFonts w:asciiTheme="minorHAnsi" w:hAnsiTheme="minorHAnsi" w:cstheme="minorHAnsi"/>
            <w:color w:val="auto"/>
            <w:u w:val="none"/>
          </w:rPr>
          <w:t>.</w:t>
        </w:r>
        <w:r w:rsidR="00D238B9" w:rsidRPr="00D238B9">
          <w:rPr>
            <w:rStyle w:val="Hipercze"/>
            <w:rFonts w:asciiTheme="minorHAnsi" w:hAnsiTheme="minorHAnsi" w:cstheme="minorHAnsi"/>
            <w:color w:val="auto"/>
            <w:u w:val="none"/>
          </w:rPr>
          <w:t xml:space="preserve"> poz. </w:t>
        </w:r>
        <w:r w:rsidR="00D238B9" w:rsidRPr="00D238B9">
          <w:rPr>
            <w:rStyle w:val="Hipercze"/>
            <w:rFonts w:asciiTheme="minorHAnsi" w:hAnsiTheme="minorHAnsi" w:cstheme="minorHAnsi"/>
            <w:color w:val="auto"/>
            <w:u w:val="none"/>
          </w:rPr>
          <w:t>2256</w:t>
        </w:r>
        <w:r w:rsidR="00D238B9" w:rsidRPr="00D238B9">
          <w:rPr>
            <w:rStyle w:val="Hipercze"/>
            <w:rFonts w:asciiTheme="minorHAnsi" w:hAnsiTheme="minorHAnsi" w:cstheme="minorHAnsi"/>
            <w:color w:val="auto"/>
            <w:u w:val="none"/>
          </w:rPr>
          <w:t>)</w:t>
        </w:r>
      </w:hyperlink>
      <w:r w:rsidR="00D238B9" w:rsidRPr="00D238B9">
        <w:rPr>
          <w:rFonts w:asciiTheme="minorHAnsi" w:hAnsiTheme="minorHAnsi" w:cstheme="minorHAnsi"/>
        </w:rPr>
        <w:t xml:space="preserve"> </w:t>
      </w:r>
    </w:p>
    <w:p w14:paraId="03C8FB60" w14:textId="77777777" w:rsidR="00002C9A" w:rsidRPr="00D238B9" w:rsidRDefault="00002C9A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506052FD" w14:textId="77777777" w:rsidR="00002C9A" w:rsidRPr="00186078" w:rsidRDefault="00002C9A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14:paraId="1A5C87D5" w14:textId="77777777" w:rsidR="00002C9A" w:rsidRPr="00186078" w:rsidRDefault="00002C9A">
      <w:pPr>
        <w:pStyle w:val="Tekstpodstawowy"/>
        <w:spacing w:before="12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1800"/>
        <w:gridCol w:w="1709"/>
      </w:tblGrid>
      <w:tr w:rsidR="00186078" w:rsidRPr="00186078" w14:paraId="5AA25E13" w14:textId="77777777">
        <w:trPr>
          <w:trHeight w:val="537"/>
        </w:trPr>
        <w:tc>
          <w:tcPr>
            <w:tcW w:w="4647" w:type="dxa"/>
          </w:tcPr>
          <w:p w14:paraId="6AD3BAA3" w14:textId="77777777" w:rsidR="00002C9A" w:rsidRPr="00186078" w:rsidRDefault="00E4290E">
            <w:pPr>
              <w:pStyle w:val="TableParagraph"/>
              <w:spacing w:line="26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b/>
                <w:sz w:val="24"/>
                <w:szCs w:val="24"/>
              </w:rPr>
              <w:t>Powierzchnia wystawiennicza (proszę</w:t>
            </w:r>
          </w:p>
          <w:p w14:paraId="57ABEB43" w14:textId="77777777" w:rsidR="00002C9A" w:rsidRPr="00186078" w:rsidRDefault="00E4290E">
            <w:pPr>
              <w:pStyle w:val="TableParagraph"/>
              <w:spacing w:line="252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b/>
                <w:sz w:val="24"/>
                <w:szCs w:val="24"/>
              </w:rPr>
              <w:t>zaznaczyć):</w:t>
            </w:r>
          </w:p>
        </w:tc>
        <w:tc>
          <w:tcPr>
            <w:tcW w:w="1800" w:type="dxa"/>
          </w:tcPr>
          <w:p w14:paraId="796D407A" w14:textId="77777777" w:rsidR="00002C9A" w:rsidRPr="00186078" w:rsidRDefault="00E4290E">
            <w:pPr>
              <w:pStyle w:val="TableParagraph"/>
              <w:spacing w:line="26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sz w:val="24"/>
                <w:szCs w:val="24"/>
              </w:rPr>
              <w:t>Długość (m):</w:t>
            </w:r>
          </w:p>
        </w:tc>
        <w:tc>
          <w:tcPr>
            <w:tcW w:w="1709" w:type="dxa"/>
          </w:tcPr>
          <w:p w14:paraId="6F4F9209" w14:textId="77777777" w:rsidR="00002C9A" w:rsidRPr="00186078" w:rsidRDefault="00E4290E">
            <w:pPr>
              <w:pStyle w:val="TableParagraph"/>
              <w:spacing w:line="265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sz w:val="24"/>
                <w:szCs w:val="24"/>
              </w:rPr>
              <w:t>Szerokość (m):</w:t>
            </w:r>
          </w:p>
        </w:tc>
      </w:tr>
      <w:tr w:rsidR="00186078" w:rsidRPr="00186078" w14:paraId="05DDCE01" w14:textId="77777777">
        <w:trPr>
          <w:trHeight w:val="928"/>
        </w:trPr>
        <w:tc>
          <w:tcPr>
            <w:tcW w:w="4647" w:type="dxa"/>
          </w:tcPr>
          <w:p w14:paraId="21FFF404" w14:textId="77777777" w:rsidR="00002C9A" w:rsidRPr="00186078" w:rsidRDefault="00E4290E">
            <w:pPr>
              <w:pStyle w:val="TableParagraph"/>
              <w:spacing w:line="26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b/>
                <w:sz w:val="24"/>
                <w:szCs w:val="24"/>
              </w:rPr>
              <w:t>Stoisko własne</w:t>
            </w:r>
          </w:p>
          <w:p w14:paraId="7341139E" w14:textId="1E19F152" w:rsidR="00002C9A" w:rsidRPr="00186078" w:rsidRDefault="00002C9A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29A9042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9" w:type="dxa"/>
          </w:tcPr>
          <w:p w14:paraId="1E9CF132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485C5F7" w14:textId="77777777" w:rsidR="00002C9A" w:rsidRPr="00186078" w:rsidRDefault="00002C9A">
      <w:pPr>
        <w:rPr>
          <w:rFonts w:asciiTheme="minorHAnsi" w:hAnsiTheme="minorHAnsi" w:cstheme="minorHAnsi"/>
          <w:sz w:val="24"/>
          <w:szCs w:val="24"/>
        </w:rPr>
        <w:sectPr w:rsidR="00002C9A" w:rsidRPr="00186078">
          <w:footerReference w:type="default" r:id="rId9"/>
          <w:type w:val="continuous"/>
          <w:pgSz w:w="11910" w:h="16840"/>
          <w:pgMar w:top="1360" w:right="1680" w:bottom="1960" w:left="1200" w:header="708" w:footer="1774" w:gutter="0"/>
          <w:cols w:space="708"/>
        </w:sectPr>
      </w:pPr>
    </w:p>
    <w:p w14:paraId="4B087803" w14:textId="69FFC119" w:rsidR="00002C9A" w:rsidRPr="00186078" w:rsidRDefault="00C905C1" w:rsidP="00C905C1">
      <w:pPr>
        <w:pStyle w:val="Nagwek1"/>
        <w:ind w:left="0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  <w:r w:rsidR="00E4290E" w:rsidRPr="00186078">
        <w:rPr>
          <w:rFonts w:asciiTheme="minorHAnsi" w:hAnsiTheme="minorHAnsi" w:cstheme="minorHAnsi"/>
          <w:sz w:val="24"/>
          <w:szCs w:val="24"/>
        </w:rPr>
        <w:t>ZAPOTRZEBOWANIE NA PRĄD:</w:t>
      </w:r>
    </w:p>
    <w:p w14:paraId="1EF0D87E" w14:textId="77777777" w:rsidR="00002C9A" w:rsidRPr="00186078" w:rsidRDefault="00002C9A">
      <w:pPr>
        <w:pStyle w:val="Tekstpodstawowy"/>
        <w:spacing w:before="3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4019"/>
      </w:tblGrid>
      <w:tr w:rsidR="00186078" w:rsidRPr="00186078" w14:paraId="5869A297" w14:textId="77777777">
        <w:trPr>
          <w:trHeight w:val="268"/>
        </w:trPr>
        <w:tc>
          <w:tcPr>
            <w:tcW w:w="4139" w:type="dxa"/>
          </w:tcPr>
          <w:p w14:paraId="18AE259B" w14:textId="77777777" w:rsidR="00002C9A" w:rsidRPr="00186078" w:rsidRDefault="00E4290E">
            <w:pPr>
              <w:pStyle w:val="TableParagraph"/>
              <w:spacing w:line="249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b/>
                <w:sz w:val="24"/>
                <w:szCs w:val="24"/>
              </w:rPr>
              <w:t>Sprzęt Organizatora (proszę zaznaczyć):</w:t>
            </w:r>
          </w:p>
        </w:tc>
        <w:tc>
          <w:tcPr>
            <w:tcW w:w="4019" w:type="dxa"/>
          </w:tcPr>
          <w:p w14:paraId="6BE557E3" w14:textId="25B63FB8" w:rsidR="00002C9A" w:rsidRPr="00186078" w:rsidRDefault="00202080">
            <w:pPr>
              <w:pStyle w:val="TableParagraph"/>
              <w:spacing w:line="249" w:lineRule="exact"/>
              <w:ind w:left="109"/>
              <w:rPr>
                <w:rFonts w:asciiTheme="minorHAnsi" w:hAnsiTheme="minorHAnsi" w:cstheme="minorHAnsi"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sz w:val="24"/>
                <w:szCs w:val="24"/>
              </w:rPr>
              <w:t xml:space="preserve">          Proszę wpisać TAK/NIE</w:t>
            </w:r>
          </w:p>
        </w:tc>
      </w:tr>
      <w:tr w:rsidR="00002C9A" w:rsidRPr="00186078" w14:paraId="207E7A86" w14:textId="77777777">
        <w:trPr>
          <w:trHeight w:val="1463"/>
        </w:trPr>
        <w:tc>
          <w:tcPr>
            <w:tcW w:w="4139" w:type="dxa"/>
          </w:tcPr>
          <w:p w14:paraId="2FB40837" w14:textId="77777777" w:rsidR="00002C9A" w:rsidRPr="00186078" w:rsidRDefault="00E4290E">
            <w:pPr>
              <w:pStyle w:val="TableParagraph"/>
              <w:spacing w:line="265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b/>
                <w:sz w:val="24"/>
                <w:szCs w:val="24"/>
              </w:rPr>
              <w:t>Zgłaszam zapotrzebowanie na prąd*</w:t>
            </w:r>
          </w:p>
          <w:p w14:paraId="69BB6A5F" w14:textId="77777777" w:rsidR="00002C9A" w:rsidRPr="00186078" w:rsidRDefault="00E4290E">
            <w:pPr>
              <w:pStyle w:val="TableParagraph"/>
              <w:ind w:right="1106" w:firstLine="50"/>
              <w:rPr>
                <w:rFonts w:asciiTheme="minorHAnsi" w:hAnsiTheme="minorHAnsi" w:cstheme="minorHAnsi"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sz w:val="24"/>
                <w:szCs w:val="24"/>
              </w:rPr>
              <w:t>*wystawca zobowiązany jest do wyposażenia stoiska we własne</w:t>
            </w:r>
          </w:p>
          <w:p w14:paraId="55ECB892" w14:textId="77777777" w:rsidR="00002C9A" w:rsidRPr="00186078" w:rsidRDefault="00E4290E">
            <w:pPr>
              <w:pStyle w:val="TableParagraph"/>
              <w:spacing w:line="252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sz w:val="24"/>
                <w:szCs w:val="24"/>
              </w:rPr>
              <w:t>przedłużacze, listwy zasilające.</w:t>
            </w:r>
          </w:p>
        </w:tc>
        <w:tc>
          <w:tcPr>
            <w:tcW w:w="4019" w:type="dxa"/>
          </w:tcPr>
          <w:p w14:paraId="75718EC1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F2F3CA0" w14:textId="77777777" w:rsidR="00002C9A" w:rsidRPr="00186078" w:rsidRDefault="00002C9A">
      <w:pPr>
        <w:pStyle w:val="Tekstpodstawowy"/>
        <w:rPr>
          <w:rFonts w:asciiTheme="minorHAnsi" w:hAnsiTheme="minorHAnsi" w:cstheme="minorHAnsi"/>
          <w:b/>
          <w:sz w:val="24"/>
          <w:szCs w:val="24"/>
        </w:rPr>
      </w:pPr>
    </w:p>
    <w:p w14:paraId="423586B7" w14:textId="77777777" w:rsidR="00002C9A" w:rsidRPr="00186078" w:rsidRDefault="00E4290E">
      <w:pPr>
        <w:pStyle w:val="Akapitzlist"/>
        <w:numPr>
          <w:ilvl w:val="0"/>
          <w:numId w:val="1"/>
        </w:numPr>
        <w:tabs>
          <w:tab w:val="left" w:pos="347"/>
        </w:tabs>
        <w:spacing w:before="179" w:line="256" w:lineRule="auto"/>
        <w:ind w:right="1397" w:firstLine="0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>Przygotowanie stoisk wystawowych możliwe w dniu wydarzenia po uzgodnieniu z Organizatorem.</w:t>
      </w:r>
    </w:p>
    <w:p w14:paraId="1A7DE3FD" w14:textId="77777777" w:rsidR="00002C9A" w:rsidRPr="00186078" w:rsidRDefault="00E4290E">
      <w:pPr>
        <w:pStyle w:val="Nagwek1"/>
        <w:spacing w:before="165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>PRZYJMOWANIE ZGŁOSZEŃ:</w:t>
      </w:r>
    </w:p>
    <w:p w14:paraId="6AA01BA7" w14:textId="77777777" w:rsidR="00002C9A" w:rsidRPr="00186078" w:rsidRDefault="00E4290E">
      <w:pPr>
        <w:pStyle w:val="Akapitzlist"/>
        <w:numPr>
          <w:ilvl w:val="0"/>
          <w:numId w:val="1"/>
        </w:numPr>
        <w:tabs>
          <w:tab w:val="left" w:pos="347"/>
        </w:tabs>
        <w:spacing w:before="181"/>
        <w:ind w:left="346" w:hanging="131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>Zgłoszenia przyjmowane są na podstawie Kart</w:t>
      </w:r>
      <w:r w:rsidRPr="00186078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186078">
        <w:rPr>
          <w:rFonts w:asciiTheme="minorHAnsi" w:hAnsiTheme="minorHAnsi" w:cstheme="minorHAnsi"/>
          <w:sz w:val="24"/>
          <w:szCs w:val="24"/>
        </w:rPr>
        <w:t>Zgłoszeniowych.</w:t>
      </w:r>
    </w:p>
    <w:p w14:paraId="1B51BF18" w14:textId="77777777" w:rsidR="00002C9A" w:rsidRPr="00186078" w:rsidRDefault="00E4290E">
      <w:pPr>
        <w:pStyle w:val="Akapitzlist"/>
        <w:numPr>
          <w:ilvl w:val="0"/>
          <w:numId w:val="1"/>
        </w:numPr>
        <w:tabs>
          <w:tab w:val="left" w:pos="347"/>
        </w:tabs>
        <w:spacing w:before="182"/>
        <w:ind w:left="346" w:hanging="131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>Kartę oraz potwierdzenie uiszczenia opłaty za udział należy dostarczyć osobiście</w:t>
      </w:r>
      <w:r w:rsidRPr="00186078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186078">
        <w:rPr>
          <w:rFonts w:asciiTheme="minorHAnsi" w:hAnsiTheme="minorHAnsi" w:cstheme="minorHAnsi"/>
          <w:sz w:val="24"/>
          <w:szCs w:val="24"/>
        </w:rPr>
        <w:t>do</w:t>
      </w:r>
    </w:p>
    <w:p w14:paraId="2A1CC500" w14:textId="518CFD08" w:rsidR="00002C9A" w:rsidRPr="00186078" w:rsidRDefault="00E4290E">
      <w:pPr>
        <w:pStyle w:val="Tekstpodstawowy"/>
        <w:spacing w:before="20" w:line="259" w:lineRule="auto"/>
        <w:ind w:left="216" w:right="929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 xml:space="preserve">Urzędu Miejskiego w Olecku, Plac Wolności 3 19-400 Olecko, pok. nr 8, tel. 87 520 19 50 lub na adres e-mailowy </w:t>
      </w:r>
      <w:hyperlink r:id="rId10" w:history="1">
        <w:r w:rsidR="00C905C1" w:rsidRPr="00186078">
          <w:rPr>
            <w:rStyle w:val="Hipercze"/>
            <w:rFonts w:asciiTheme="minorHAnsi" w:hAnsiTheme="minorHAnsi" w:cstheme="minorHAnsi"/>
            <w:color w:val="auto"/>
            <w:sz w:val="24"/>
            <w:szCs w:val="24"/>
            <w:u w:color="0462C1"/>
          </w:rPr>
          <w:t>ebrodowska@olecko.eu</w:t>
        </w:r>
      </w:hyperlink>
      <w:r w:rsidRPr="00186078">
        <w:rPr>
          <w:rFonts w:asciiTheme="minorHAnsi" w:hAnsiTheme="minorHAnsi" w:cstheme="minorHAnsi"/>
          <w:sz w:val="24"/>
          <w:szCs w:val="24"/>
        </w:rPr>
        <w:t xml:space="preserve"> nie później niż do </w:t>
      </w:r>
      <w:r w:rsidR="002F0E7A" w:rsidRPr="00186078">
        <w:rPr>
          <w:rFonts w:asciiTheme="minorHAnsi" w:hAnsiTheme="minorHAnsi" w:cstheme="minorHAnsi"/>
          <w:b/>
          <w:sz w:val="24"/>
          <w:szCs w:val="24"/>
        </w:rPr>
        <w:t>5 grudnia 2022</w:t>
      </w:r>
      <w:r w:rsidRPr="0018607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86078">
        <w:rPr>
          <w:rFonts w:asciiTheme="minorHAnsi" w:hAnsiTheme="minorHAnsi" w:cstheme="minorHAnsi"/>
          <w:sz w:val="24"/>
          <w:szCs w:val="24"/>
        </w:rPr>
        <w:t>r.</w:t>
      </w:r>
    </w:p>
    <w:p w14:paraId="2CBE5D34" w14:textId="77777777" w:rsidR="00002C9A" w:rsidRPr="00186078" w:rsidRDefault="00002C9A">
      <w:pPr>
        <w:pStyle w:val="Tekstpodstawowy"/>
        <w:spacing w:before="7"/>
        <w:rPr>
          <w:rFonts w:asciiTheme="minorHAnsi" w:hAnsiTheme="minorHAnsi" w:cstheme="minorHAnsi"/>
          <w:sz w:val="24"/>
          <w:szCs w:val="24"/>
        </w:rPr>
      </w:pPr>
    </w:p>
    <w:p w14:paraId="1E0A6351" w14:textId="7C6F0A60" w:rsidR="00002C9A" w:rsidRPr="00186078" w:rsidRDefault="00E4290E">
      <w:pPr>
        <w:pStyle w:val="Akapitzlist"/>
        <w:numPr>
          <w:ilvl w:val="0"/>
          <w:numId w:val="1"/>
        </w:numPr>
        <w:tabs>
          <w:tab w:val="left" w:pos="395"/>
        </w:tabs>
        <w:spacing w:line="256" w:lineRule="auto"/>
        <w:ind w:right="1195" w:firstLine="0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 xml:space="preserve">Przesłanie Karty Zgłoszenia nie jest wiążące z uczestnictwem w </w:t>
      </w:r>
      <w:r w:rsidR="002F0E7A" w:rsidRPr="00186078">
        <w:rPr>
          <w:rFonts w:asciiTheme="minorHAnsi" w:hAnsiTheme="minorHAnsi" w:cstheme="minorHAnsi"/>
          <w:sz w:val="24"/>
          <w:szCs w:val="24"/>
        </w:rPr>
        <w:t>Jarmarku Bożonarod</w:t>
      </w:r>
      <w:r w:rsidR="00202080" w:rsidRPr="00186078">
        <w:rPr>
          <w:rFonts w:asciiTheme="minorHAnsi" w:hAnsiTheme="minorHAnsi" w:cstheme="minorHAnsi"/>
          <w:sz w:val="24"/>
          <w:szCs w:val="24"/>
        </w:rPr>
        <w:t>z</w:t>
      </w:r>
      <w:r w:rsidR="002F0E7A" w:rsidRPr="00186078">
        <w:rPr>
          <w:rFonts w:asciiTheme="minorHAnsi" w:hAnsiTheme="minorHAnsi" w:cstheme="minorHAnsi"/>
          <w:sz w:val="24"/>
          <w:szCs w:val="24"/>
        </w:rPr>
        <w:t>eniowym</w:t>
      </w:r>
      <w:r w:rsidR="00202080" w:rsidRPr="00186078">
        <w:rPr>
          <w:rFonts w:asciiTheme="minorHAnsi" w:hAnsiTheme="minorHAnsi" w:cstheme="minorHAnsi"/>
          <w:sz w:val="24"/>
          <w:szCs w:val="24"/>
        </w:rPr>
        <w:t xml:space="preserve"> </w:t>
      </w:r>
      <w:r w:rsidRPr="00186078">
        <w:rPr>
          <w:rFonts w:asciiTheme="minorHAnsi" w:hAnsiTheme="minorHAnsi" w:cstheme="minorHAnsi"/>
          <w:sz w:val="24"/>
          <w:szCs w:val="24"/>
        </w:rPr>
        <w:t>, a stanowi jedynie o chęci wzięcia</w:t>
      </w:r>
      <w:r w:rsidRPr="00186078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186078">
        <w:rPr>
          <w:rFonts w:asciiTheme="minorHAnsi" w:hAnsiTheme="minorHAnsi" w:cstheme="minorHAnsi"/>
          <w:sz w:val="24"/>
          <w:szCs w:val="24"/>
        </w:rPr>
        <w:t>udziału.</w:t>
      </w:r>
    </w:p>
    <w:p w14:paraId="445144E5" w14:textId="4F0468E2" w:rsidR="00002C9A" w:rsidRDefault="00E4290E" w:rsidP="00E4290E">
      <w:pPr>
        <w:pStyle w:val="Akapitzlist"/>
        <w:numPr>
          <w:ilvl w:val="0"/>
          <w:numId w:val="1"/>
        </w:numPr>
        <w:tabs>
          <w:tab w:val="left" w:pos="347"/>
        </w:tabs>
        <w:spacing w:before="164" w:line="259" w:lineRule="auto"/>
        <w:ind w:right="1128" w:firstLine="0"/>
        <w:rPr>
          <w:rFonts w:asciiTheme="minorHAnsi" w:hAnsiTheme="minorHAnsi" w:cstheme="minorHAnsi"/>
          <w:sz w:val="24"/>
          <w:szCs w:val="24"/>
        </w:rPr>
      </w:pPr>
      <w:r w:rsidRPr="00186078">
        <w:rPr>
          <w:rFonts w:asciiTheme="minorHAnsi" w:hAnsiTheme="minorHAnsi" w:cstheme="minorHAnsi"/>
          <w:sz w:val="24"/>
          <w:szCs w:val="24"/>
        </w:rPr>
        <w:t>O przyjęciu zgłoszenia decyduje rodzaj asortymentu zgodnego z charakterem i celem wydarzenia.</w:t>
      </w:r>
    </w:p>
    <w:p w14:paraId="03DADEA2" w14:textId="6A05DC70" w:rsidR="00D238B9" w:rsidRPr="00D238B9" w:rsidRDefault="00D238B9" w:rsidP="00D238B9">
      <w:pPr>
        <w:tabs>
          <w:tab w:val="left" w:pos="347"/>
        </w:tabs>
        <w:spacing w:before="164" w:line="259" w:lineRule="auto"/>
        <w:ind w:left="216" w:right="1128"/>
        <w:rPr>
          <w:rFonts w:asciiTheme="minorHAnsi" w:hAnsiTheme="minorHAnsi" w:cstheme="minorHAnsi"/>
          <w:b/>
          <w:sz w:val="24"/>
          <w:szCs w:val="24"/>
        </w:rPr>
      </w:pPr>
      <w:r w:rsidRPr="00D238B9">
        <w:rPr>
          <w:rFonts w:asciiTheme="minorHAnsi" w:hAnsiTheme="minorHAnsi" w:cstheme="minorHAnsi"/>
          <w:b/>
          <w:sz w:val="24"/>
          <w:szCs w:val="24"/>
        </w:rPr>
        <w:t>Klauzula informacyjna</w:t>
      </w:r>
    </w:p>
    <w:p w14:paraId="4D3DDF44" w14:textId="77777777" w:rsidR="00186078" w:rsidRDefault="00186078" w:rsidP="00186078">
      <w:pPr>
        <w:spacing w:line="360" w:lineRule="auto"/>
        <w:ind w:left="36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Zgodnie z art. 13 ust. 1 i 2 rozporządzenia Parlamentu Europejskiego i Rady (UE) 2016/679 z dnia 27 kwietnia 2016 r. w sprawie ochrony osób fizycznych w związku </w:t>
      </w:r>
      <w:r>
        <w:rPr>
          <w:bCs/>
          <w:color w:val="000000"/>
          <w:sz w:val="24"/>
          <w:szCs w:val="24"/>
        </w:rPr>
        <w:br/>
        <w:t>z przetwarzaniem danych osobowych i w sprawie swobodnego przepływu takich danych oraz uchylenia dyrektywy 95/46/WE (ogólne rozporządzenia o ochronie danych) (Dz. Urz. UE L 119 z 04.05.2016) – zwanym dalej RODO, informuję, iż:</w:t>
      </w:r>
    </w:p>
    <w:p w14:paraId="59AB0513" w14:textId="77777777" w:rsidR="00186078" w:rsidRDefault="00186078" w:rsidP="00186078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Administratorem danych osobowych Pani/Pana podopiecznego jest Urząd Miejski </w:t>
      </w:r>
    </w:p>
    <w:p w14:paraId="10EE8DC9" w14:textId="77777777" w:rsidR="00186078" w:rsidRDefault="00186078" w:rsidP="00186078">
      <w:pPr>
        <w:spacing w:line="360" w:lineRule="auto"/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Olecku ul. Plac Wolności 3 19-400 Olecko, reprezentowany przez Burmistrza.</w:t>
      </w:r>
    </w:p>
    <w:p w14:paraId="2AC2105E" w14:textId="77777777" w:rsidR="00186078" w:rsidRDefault="00186078" w:rsidP="00186078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Administrator powołał Inspektora Ochrony Danych, z którym można skontaktować się za pośrednictwem adresu e-mail: </w:t>
      </w:r>
      <w:hyperlink r:id="rId11" w:history="1">
        <w:r>
          <w:rPr>
            <w:rStyle w:val="Hipercze"/>
            <w:color w:val="0000FF"/>
            <w:sz w:val="24"/>
            <w:szCs w:val="24"/>
          </w:rPr>
          <w:t>iod@warmiainkaso.pl</w:t>
        </w:r>
      </w:hyperlink>
      <w:r>
        <w:rPr>
          <w:color w:val="000000"/>
          <w:sz w:val="24"/>
          <w:szCs w:val="24"/>
        </w:rPr>
        <w:t xml:space="preserve">  </w:t>
      </w:r>
    </w:p>
    <w:p w14:paraId="71FAB066" w14:textId="227268A5" w:rsidR="00186078" w:rsidRDefault="00186078" w:rsidP="00186078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Dane osobowe Pani/Pana podopiecznego przetwarzane będą dla celu organizacji </w:t>
      </w:r>
      <w:r>
        <w:rPr>
          <w:color w:val="000000"/>
          <w:sz w:val="24"/>
          <w:szCs w:val="24"/>
        </w:rPr>
        <w:br/>
        <w:t xml:space="preserve">i przeprowadzenia </w:t>
      </w:r>
      <w:r>
        <w:rPr>
          <w:color w:val="000000"/>
          <w:sz w:val="24"/>
          <w:szCs w:val="24"/>
        </w:rPr>
        <w:t>Jarmarku Bożonarodzeniowego</w:t>
      </w:r>
      <w:r>
        <w:rPr>
          <w:color w:val="000000"/>
          <w:sz w:val="24"/>
          <w:szCs w:val="24"/>
        </w:rPr>
        <w:t>. Podstawą do przetwarzania danych osobowych jest zgoda na przetwarzanie danych osobowych – art. 6 ust. 1 lit. a RODO.</w:t>
      </w:r>
    </w:p>
    <w:p w14:paraId="394E397C" w14:textId="581798EF" w:rsidR="00186078" w:rsidRDefault="00186078" w:rsidP="00186078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Podanie danych jest dobrowolne, jednak konieczne do wzięcia udziału w </w:t>
      </w:r>
      <w:r>
        <w:rPr>
          <w:color w:val="000000"/>
          <w:sz w:val="24"/>
          <w:szCs w:val="24"/>
        </w:rPr>
        <w:t>Jarmarku Bożonarodzeniowym.</w:t>
      </w:r>
    </w:p>
    <w:p w14:paraId="369DDC6E" w14:textId="77777777" w:rsidR="00186078" w:rsidRDefault="00186078" w:rsidP="00186078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Dane nie będą udostępniane podmiotom zewnętrznym z wyjątkiem przypadków przewidzianych przepisami prawa.</w:t>
      </w:r>
    </w:p>
    <w:p w14:paraId="611E3237" w14:textId="50102D73" w:rsidR="00186078" w:rsidRDefault="00186078" w:rsidP="00186078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Dane przechowywane </w:t>
      </w:r>
      <w:bookmarkStart w:id="0" w:name="_GoBack"/>
      <w:bookmarkEnd w:id="0"/>
      <w:r>
        <w:rPr>
          <w:color w:val="000000"/>
          <w:sz w:val="24"/>
          <w:szCs w:val="24"/>
        </w:rPr>
        <w:t xml:space="preserve">będą przez okres niezbędny do realizacji wyżej określonych celów, organizacji </w:t>
      </w:r>
      <w:r>
        <w:rPr>
          <w:color w:val="000000"/>
          <w:sz w:val="24"/>
          <w:szCs w:val="24"/>
        </w:rPr>
        <w:t>Jarmarku Bożonarodzeniowego</w:t>
      </w:r>
      <w:r>
        <w:rPr>
          <w:color w:val="000000"/>
          <w:sz w:val="24"/>
          <w:szCs w:val="24"/>
        </w:rPr>
        <w:t xml:space="preserve">, bądź do momentu wycofania zgody na przetwarzanie danych. </w:t>
      </w:r>
    </w:p>
    <w:p w14:paraId="5E79420B" w14:textId="77777777" w:rsidR="00186078" w:rsidRDefault="00186078" w:rsidP="00186078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Posiada Pani/Pan prawo dostępu do treści danych oraz z zastrzeżeniem przepisów prawa: prawo ich sprostowania, usunięcia, ograniczenia przetwarzania, prawo do przenoszenia danych, prawo do wniesienia sprzeciwu, prawo do cofnięcia zgody </w:t>
      </w:r>
      <w:r>
        <w:rPr>
          <w:color w:val="000000"/>
          <w:sz w:val="24"/>
          <w:szCs w:val="24"/>
        </w:rPr>
        <w:br/>
        <w:t>w dowolnym momencie oraz prawo do wniesienia skargi do Prezesa Urzędu Ochrony Danych Osobowych.</w:t>
      </w:r>
    </w:p>
    <w:p w14:paraId="6CE78692" w14:textId="77777777" w:rsidR="00186078" w:rsidRDefault="00186078" w:rsidP="00186078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Dane Pani/Pana podopiecznego nie będą przetwarzane w sposób zautomatyzowany</w:t>
      </w:r>
      <w:r>
        <w:rPr>
          <w:color w:val="000000"/>
          <w:sz w:val="24"/>
          <w:szCs w:val="24"/>
        </w:rPr>
        <w:br/>
        <w:t>i nie będą poddawane profilowaniu.</w:t>
      </w:r>
    </w:p>
    <w:p w14:paraId="6E02757E" w14:textId="77777777" w:rsidR="00186078" w:rsidRDefault="00186078" w:rsidP="00186078">
      <w:pPr>
        <w:widowControl/>
        <w:autoSpaceDE/>
        <w:autoSpaceDN/>
        <w:spacing w:line="360" w:lineRule="auto"/>
        <w:ind w:left="360"/>
        <w:jc w:val="both"/>
        <w:rPr>
          <w:color w:val="000000"/>
          <w:sz w:val="24"/>
          <w:szCs w:val="24"/>
        </w:rPr>
      </w:pPr>
    </w:p>
    <w:p w14:paraId="5C893113" w14:textId="57F85C86" w:rsidR="00002C9A" w:rsidRPr="00186078" w:rsidRDefault="00E4290E">
      <w:pPr>
        <w:spacing w:before="160" w:line="259" w:lineRule="auto"/>
        <w:ind w:left="216" w:right="1364"/>
        <w:rPr>
          <w:rFonts w:asciiTheme="minorHAnsi" w:hAnsiTheme="minorHAnsi" w:cstheme="minorHAnsi"/>
          <w:b/>
          <w:sz w:val="24"/>
          <w:szCs w:val="24"/>
        </w:rPr>
      </w:pPr>
      <w:r w:rsidRPr="00186078">
        <w:rPr>
          <w:rFonts w:asciiTheme="minorHAnsi" w:hAnsiTheme="minorHAnsi" w:cstheme="minorHAnsi"/>
          <w:b/>
          <w:sz w:val="24"/>
          <w:szCs w:val="24"/>
        </w:rPr>
        <w:t xml:space="preserve">Wyrażam zgodę na wykonywanie zdjęć </w:t>
      </w:r>
      <w:proofErr w:type="spellStart"/>
      <w:r w:rsidRPr="00186078">
        <w:rPr>
          <w:rFonts w:asciiTheme="minorHAnsi" w:hAnsiTheme="minorHAnsi" w:cstheme="minorHAnsi"/>
          <w:b/>
          <w:sz w:val="24"/>
          <w:szCs w:val="24"/>
        </w:rPr>
        <w:t>podczas</w:t>
      </w:r>
      <w:r w:rsidR="00186078">
        <w:rPr>
          <w:rFonts w:asciiTheme="minorHAnsi" w:hAnsiTheme="minorHAnsi" w:cstheme="minorHAnsi"/>
          <w:b/>
          <w:sz w:val="24"/>
          <w:szCs w:val="24"/>
        </w:rPr>
        <w:t>wydarzenia</w:t>
      </w:r>
      <w:proofErr w:type="spellEnd"/>
      <w:r w:rsidRPr="00186078">
        <w:rPr>
          <w:rFonts w:asciiTheme="minorHAnsi" w:hAnsiTheme="minorHAnsi" w:cstheme="minorHAnsi"/>
          <w:b/>
          <w:sz w:val="24"/>
          <w:szCs w:val="24"/>
        </w:rPr>
        <w:t xml:space="preserve"> oraz na </w:t>
      </w:r>
      <w:r w:rsidR="00186078">
        <w:rPr>
          <w:rFonts w:asciiTheme="minorHAnsi" w:hAnsiTheme="minorHAnsi" w:cstheme="minorHAnsi"/>
          <w:b/>
          <w:sz w:val="24"/>
          <w:szCs w:val="24"/>
        </w:rPr>
        <w:t>wy</w:t>
      </w:r>
      <w:r w:rsidRPr="00186078">
        <w:rPr>
          <w:rFonts w:asciiTheme="minorHAnsi" w:hAnsiTheme="minorHAnsi" w:cstheme="minorHAnsi"/>
          <w:b/>
          <w:sz w:val="24"/>
          <w:szCs w:val="24"/>
        </w:rPr>
        <w:t>korzystanie dokumentacji fotograficznej do celów promocyjnych Urzędu Miejskiego w Olecku (Facebook, strona www, etc.).</w:t>
      </w:r>
    </w:p>
    <w:p w14:paraId="162C8B22" w14:textId="77777777" w:rsidR="00002C9A" w:rsidRPr="00186078" w:rsidRDefault="00002C9A">
      <w:pPr>
        <w:pStyle w:val="Tekstpodstawowy"/>
        <w:spacing w:before="4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7"/>
        <w:gridCol w:w="4040"/>
      </w:tblGrid>
      <w:tr w:rsidR="00002C9A" w:rsidRPr="00186078" w14:paraId="6312CC09" w14:textId="77777777">
        <w:trPr>
          <w:trHeight w:val="1368"/>
        </w:trPr>
        <w:tc>
          <w:tcPr>
            <w:tcW w:w="4117" w:type="dxa"/>
          </w:tcPr>
          <w:p w14:paraId="45E25A0A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7A4FE70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FC1C922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84DEAE7" w14:textId="77777777" w:rsidR="00002C9A" w:rsidRPr="00186078" w:rsidRDefault="00002C9A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03979AF" w14:textId="77777777" w:rsidR="00002C9A" w:rsidRPr="00186078" w:rsidRDefault="00E4290E">
            <w:pPr>
              <w:pStyle w:val="TableParagraph"/>
              <w:ind w:left="118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b/>
                <w:sz w:val="24"/>
                <w:szCs w:val="24"/>
              </w:rPr>
              <w:t>Miejscowość i data</w:t>
            </w:r>
          </w:p>
        </w:tc>
        <w:tc>
          <w:tcPr>
            <w:tcW w:w="4040" w:type="dxa"/>
          </w:tcPr>
          <w:p w14:paraId="57FDF947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550F64E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E05DC30" w14:textId="77777777" w:rsidR="00002C9A" w:rsidRPr="00186078" w:rsidRDefault="00002C9A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1DCECB6" w14:textId="77777777" w:rsidR="00002C9A" w:rsidRPr="00186078" w:rsidRDefault="00002C9A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371E2B4" w14:textId="619C391B" w:rsidR="00002C9A" w:rsidRPr="00186078" w:rsidRDefault="00E4290E" w:rsidP="00186078">
            <w:pPr>
              <w:pStyle w:val="TableParagraph"/>
              <w:ind w:right="168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86078">
              <w:rPr>
                <w:rFonts w:asciiTheme="minorHAnsi" w:hAnsiTheme="minorHAnsi" w:cstheme="minorHAnsi"/>
                <w:b/>
                <w:sz w:val="24"/>
                <w:szCs w:val="24"/>
              </w:rPr>
              <w:t>Podpi</w:t>
            </w:r>
            <w:r w:rsidR="00186078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</w:p>
        </w:tc>
      </w:tr>
    </w:tbl>
    <w:p w14:paraId="632A5B65" w14:textId="77777777" w:rsidR="000F1FDD" w:rsidRPr="00186078" w:rsidRDefault="000F1FDD">
      <w:pPr>
        <w:rPr>
          <w:rFonts w:asciiTheme="minorHAnsi" w:hAnsiTheme="minorHAnsi" w:cstheme="minorHAnsi"/>
          <w:sz w:val="24"/>
          <w:szCs w:val="24"/>
        </w:rPr>
      </w:pPr>
    </w:p>
    <w:sectPr w:rsidR="000F1FDD" w:rsidRPr="00186078">
      <w:pgSz w:w="11910" w:h="16840"/>
      <w:pgMar w:top="1360" w:right="1680" w:bottom="1960" w:left="1200" w:header="0" w:footer="177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3AB70" w14:textId="77777777" w:rsidR="001C1839" w:rsidRDefault="001C1839">
      <w:r>
        <w:separator/>
      </w:r>
    </w:p>
  </w:endnote>
  <w:endnote w:type="continuationSeparator" w:id="0">
    <w:p w14:paraId="75392796" w14:textId="77777777" w:rsidR="001C1839" w:rsidRDefault="001C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A1911" w14:textId="100C366B" w:rsidR="00002C9A" w:rsidRDefault="00E4290E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7216" behindDoc="1" locked="0" layoutInCell="1" allowOverlap="1" wp14:anchorId="533F7143" wp14:editId="02B2CC63">
          <wp:simplePos x="0" y="0"/>
          <wp:positionH relativeFrom="page">
            <wp:posOffset>9925050</wp:posOffset>
          </wp:positionH>
          <wp:positionV relativeFrom="page">
            <wp:posOffset>9202420</wp:posOffset>
          </wp:positionV>
          <wp:extent cx="733425" cy="7334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7BF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AF65942" wp14:editId="6E6E1443">
              <wp:simplePos x="0" y="0"/>
              <wp:positionH relativeFrom="page">
                <wp:posOffset>944880</wp:posOffset>
              </wp:positionH>
              <wp:positionV relativeFrom="page">
                <wp:posOffset>9636760</wp:posOffset>
              </wp:positionV>
              <wp:extent cx="4949825" cy="6172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9825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E166EE" w14:textId="5251314D" w:rsidR="00002C9A" w:rsidRDefault="00002C9A">
                          <w:pPr>
                            <w:spacing w:line="243" w:lineRule="exact"/>
                            <w:ind w:left="17" w:right="18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.4pt;margin-top:758.8pt;width:389.75pt;height:48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" filled="f" stroked="f">
              <v:textbox inset="0,0,0,0">
                <w:txbxContent>
                  <w:p w14:paraId="31E166EE" w14:textId="5251314D" w:rsidR="00002C9A" w:rsidRDefault="00002C9A">
                    <w:pPr>
                      <w:spacing w:line="243" w:lineRule="exact"/>
                      <w:ind w:left="17" w:right="18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840E1" w14:textId="77777777" w:rsidR="001C1839" w:rsidRDefault="001C1839">
      <w:r>
        <w:separator/>
      </w:r>
    </w:p>
  </w:footnote>
  <w:footnote w:type="continuationSeparator" w:id="0">
    <w:p w14:paraId="314432F6" w14:textId="77777777" w:rsidR="001C1839" w:rsidRDefault="001C1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4656"/>
    <w:multiLevelType w:val="multilevel"/>
    <w:tmpl w:val="1254A2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AF6698"/>
    <w:multiLevelType w:val="multilevel"/>
    <w:tmpl w:val="49DA9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D4FAC"/>
    <w:multiLevelType w:val="hybridMultilevel"/>
    <w:tmpl w:val="7470706C"/>
    <w:lvl w:ilvl="0" w:tplc="3710BE50">
      <w:numFmt w:val="bullet"/>
      <w:lvlText w:val="▪"/>
      <w:lvlJc w:val="left"/>
      <w:pPr>
        <w:ind w:left="216" w:hanging="13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B4442C8E">
      <w:numFmt w:val="bullet"/>
      <w:lvlText w:val="•"/>
      <w:lvlJc w:val="left"/>
      <w:pPr>
        <w:ind w:left="1100" w:hanging="130"/>
      </w:pPr>
      <w:rPr>
        <w:rFonts w:hint="default"/>
        <w:lang w:val="pl-PL" w:eastAsia="en-US" w:bidi="ar-SA"/>
      </w:rPr>
    </w:lvl>
    <w:lvl w:ilvl="2" w:tplc="ABFC74EE">
      <w:numFmt w:val="bullet"/>
      <w:lvlText w:val="•"/>
      <w:lvlJc w:val="left"/>
      <w:pPr>
        <w:ind w:left="1981" w:hanging="130"/>
      </w:pPr>
      <w:rPr>
        <w:rFonts w:hint="default"/>
        <w:lang w:val="pl-PL" w:eastAsia="en-US" w:bidi="ar-SA"/>
      </w:rPr>
    </w:lvl>
    <w:lvl w:ilvl="3" w:tplc="57582136">
      <w:numFmt w:val="bullet"/>
      <w:lvlText w:val="•"/>
      <w:lvlJc w:val="left"/>
      <w:pPr>
        <w:ind w:left="2861" w:hanging="130"/>
      </w:pPr>
      <w:rPr>
        <w:rFonts w:hint="default"/>
        <w:lang w:val="pl-PL" w:eastAsia="en-US" w:bidi="ar-SA"/>
      </w:rPr>
    </w:lvl>
    <w:lvl w:ilvl="4" w:tplc="70920B8A">
      <w:numFmt w:val="bullet"/>
      <w:lvlText w:val="•"/>
      <w:lvlJc w:val="left"/>
      <w:pPr>
        <w:ind w:left="3742" w:hanging="130"/>
      </w:pPr>
      <w:rPr>
        <w:rFonts w:hint="default"/>
        <w:lang w:val="pl-PL" w:eastAsia="en-US" w:bidi="ar-SA"/>
      </w:rPr>
    </w:lvl>
    <w:lvl w:ilvl="5" w:tplc="1352B8C0">
      <w:numFmt w:val="bullet"/>
      <w:lvlText w:val="•"/>
      <w:lvlJc w:val="left"/>
      <w:pPr>
        <w:ind w:left="4623" w:hanging="130"/>
      </w:pPr>
      <w:rPr>
        <w:rFonts w:hint="default"/>
        <w:lang w:val="pl-PL" w:eastAsia="en-US" w:bidi="ar-SA"/>
      </w:rPr>
    </w:lvl>
    <w:lvl w:ilvl="6" w:tplc="221E220C">
      <w:numFmt w:val="bullet"/>
      <w:lvlText w:val="•"/>
      <w:lvlJc w:val="left"/>
      <w:pPr>
        <w:ind w:left="5503" w:hanging="130"/>
      </w:pPr>
      <w:rPr>
        <w:rFonts w:hint="default"/>
        <w:lang w:val="pl-PL" w:eastAsia="en-US" w:bidi="ar-SA"/>
      </w:rPr>
    </w:lvl>
    <w:lvl w:ilvl="7" w:tplc="8F58885E">
      <w:numFmt w:val="bullet"/>
      <w:lvlText w:val="•"/>
      <w:lvlJc w:val="left"/>
      <w:pPr>
        <w:ind w:left="6384" w:hanging="130"/>
      </w:pPr>
      <w:rPr>
        <w:rFonts w:hint="default"/>
        <w:lang w:val="pl-PL" w:eastAsia="en-US" w:bidi="ar-SA"/>
      </w:rPr>
    </w:lvl>
    <w:lvl w:ilvl="8" w:tplc="1EFC258C">
      <w:numFmt w:val="bullet"/>
      <w:lvlText w:val="•"/>
      <w:lvlJc w:val="left"/>
      <w:pPr>
        <w:ind w:left="7265" w:hanging="13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9A"/>
    <w:rsid w:val="00002C9A"/>
    <w:rsid w:val="000F1FDD"/>
    <w:rsid w:val="000F7BD4"/>
    <w:rsid w:val="00186078"/>
    <w:rsid w:val="001C1839"/>
    <w:rsid w:val="00202080"/>
    <w:rsid w:val="00297B3C"/>
    <w:rsid w:val="002F0E7A"/>
    <w:rsid w:val="00665CED"/>
    <w:rsid w:val="00886A8A"/>
    <w:rsid w:val="00977BFF"/>
    <w:rsid w:val="00AC709A"/>
    <w:rsid w:val="00B66855"/>
    <w:rsid w:val="00C905C1"/>
    <w:rsid w:val="00D238B9"/>
    <w:rsid w:val="00E4290E"/>
    <w:rsid w:val="00E7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67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34"/>
      <w:ind w:left="21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60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57"/>
      <w:ind w:left="216" w:hanging="131"/>
    </w:pPr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paragraph" w:styleId="Nagwek">
    <w:name w:val="header"/>
    <w:basedOn w:val="Normalny"/>
    <w:link w:val="NagwekZnak"/>
    <w:uiPriority w:val="99"/>
    <w:unhideWhenUsed/>
    <w:rsid w:val="00AC70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09A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C70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09A"/>
    <w:rPr>
      <w:rFonts w:ascii="Carlito" w:eastAsia="Carlito" w:hAnsi="Carlito" w:cs="Carlito"/>
      <w:lang w:val="pl-PL"/>
    </w:rPr>
  </w:style>
  <w:style w:type="character" w:styleId="Hipercze">
    <w:name w:val="Hyperlink"/>
    <w:basedOn w:val="Domylnaczcionkaakapitu"/>
    <w:uiPriority w:val="99"/>
    <w:unhideWhenUsed/>
    <w:rsid w:val="00C905C1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6078"/>
    <w:rPr>
      <w:rFonts w:asciiTheme="majorHAnsi" w:eastAsiaTheme="majorEastAsia" w:hAnsiTheme="majorHAnsi" w:cstheme="majorBidi"/>
      <w:b/>
      <w:bCs/>
      <w:color w:val="4F81BD" w:themeColor="accent1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34"/>
      <w:ind w:left="21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860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57"/>
      <w:ind w:left="216" w:hanging="131"/>
    </w:pPr>
  </w:style>
  <w:style w:type="paragraph" w:customStyle="1" w:styleId="TableParagraph">
    <w:name w:val="Table Paragraph"/>
    <w:basedOn w:val="Normalny"/>
    <w:uiPriority w:val="1"/>
    <w:qFormat/>
    <w:pPr>
      <w:ind w:left="108"/>
    </w:pPr>
  </w:style>
  <w:style w:type="paragraph" w:styleId="Nagwek">
    <w:name w:val="header"/>
    <w:basedOn w:val="Normalny"/>
    <w:link w:val="NagwekZnak"/>
    <w:uiPriority w:val="99"/>
    <w:unhideWhenUsed/>
    <w:rsid w:val="00AC70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09A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C70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09A"/>
    <w:rPr>
      <w:rFonts w:ascii="Carlito" w:eastAsia="Carlito" w:hAnsi="Carlito" w:cs="Carlito"/>
      <w:lang w:val="pl-PL"/>
    </w:rPr>
  </w:style>
  <w:style w:type="character" w:styleId="Hipercze">
    <w:name w:val="Hyperlink"/>
    <w:basedOn w:val="Domylnaczcionkaakapitu"/>
    <w:uiPriority w:val="99"/>
    <w:unhideWhenUsed/>
    <w:rsid w:val="00C905C1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86078"/>
    <w:rPr>
      <w:rFonts w:asciiTheme="majorHAnsi" w:eastAsiaTheme="majorEastAsia" w:hAnsiTheme="majorHAnsi" w:cstheme="majorBidi"/>
      <w:b/>
      <w:bCs/>
      <w:color w:val="4F81BD" w:themeColor="accent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@warmiainkas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brodowska@olecko.e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 Brodowska</cp:lastModifiedBy>
  <cp:revision>6</cp:revision>
  <cp:lastPrinted>2022-11-15T14:11:00Z</cp:lastPrinted>
  <dcterms:created xsi:type="dcterms:W3CDTF">2022-11-14T20:25:00Z</dcterms:created>
  <dcterms:modified xsi:type="dcterms:W3CDTF">2022-11-15T14:54:00Z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2022-08-17T00:00:00Z</vt:filetime>
  </property>
</Properties>
</file>