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A0" w:rsidRPr="00965333" w:rsidRDefault="00CD0604" w:rsidP="00CD714C">
      <w:pPr>
        <w:pStyle w:val="Nagwek1"/>
        <w:spacing w:beforeLines="120" w:before="288" w:after="120"/>
        <w:rPr>
          <w:rFonts w:eastAsia="Times New Roman"/>
        </w:rPr>
      </w:pPr>
      <w:r w:rsidRPr="00965333">
        <w:rPr>
          <w:rFonts w:eastAsia="Times New Roman"/>
        </w:rPr>
        <w:t xml:space="preserve">Urząd Miejski w Olecku </w:t>
      </w:r>
    </w:p>
    <w:p w:rsidR="00CD714C" w:rsidRDefault="00CD0604" w:rsidP="00CD714C">
      <w:pPr>
        <w:pStyle w:val="HTML-wstpniesformatowany"/>
        <w:spacing w:beforeLines="120" w:before="288" w:after="120" w:line="360" w:lineRule="auto"/>
        <w:rPr>
          <w:rFonts w:ascii="Verdana" w:hAnsi="Verdana"/>
        </w:rPr>
      </w:pPr>
      <w:r w:rsidRPr="00965333">
        <w:rPr>
          <w:rFonts w:ascii="Calibri" w:hAnsi="Calibri" w:cs="Arial"/>
          <w:bCs/>
          <w:iCs/>
          <w:sz w:val="24"/>
          <w:szCs w:val="24"/>
        </w:rPr>
        <w:t xml:space="preserve">Jesteśmy urzędem administracji samorządowej. </w:t>
      </w:r>
      <w:r w:rsidR="00196256">
        <w:rPr>
          <w:rFonts w:ascii="Verdana" w:hAnsi="Verdana"/>
        </w:rPr>
        <w:t>Urząd działa</w:t>
      </w:r>
      <w:r w:rsidR="00CD714C">
        <w:rPr>
          <w:rFonts w:ascii="Verdana" w:hAnsi="Verdana"/>
        </w:rPr>
        <w:t xml:space="preserve"> na </w:t>
      </w:r>
      <w:r w:rsidR="00196256">
        <w:rPr>
          <w:rFonts w:ascii="Verdana" w:hAnsi="Verdana"/>
        </w:rPr>
        <w:t>podstawie przepisów</w:t>
      </w:r>
      <w:r w:rsidR="00CD714C">
        <w:rPr>
          <w:rFonts w:ascii="Verdana" w:hAnsi="Verdana"/>
        </w:rPr>
        <w:t>:</w:t>
      </w:r>
    </w:p>
    <w:p w:rsidR="00CD714C" w:rsidRDefault="00196256" w:rsidP="00CD714C">
      <w:pPr>
        <w:pStyle w:val="HTML-wstpniesformatowany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Prawa</w:t>
      </w:r>
      <w:r w:rsidR="00CD714C">
        <w:rPr>
          <w:rFonts w:ascii="Verdana" w:hAnsi="Verdana"/>
        </w:rPr>
        <w:t xml:space="preserve"> </w:t>
      </w:r>
      <w:r w:rsidR="00CD714C" w:rsidRPr="00934A77">
        <w:rPr>
          <w:rFonts w:ascii="Verdana" w:hAnsi="Verdana"/>
        </w:rPr>
        <w:t>powszechnie obowiąz</w:t>
      </w:r>
      <w:r w:rsidR="00CD714C">
        <w:rPr>
          <w:rFonts w:ascii="Verdana" w:hAnsi="Verdana"/>
        </w:rPr>
        <w:t>ującego</w:t>
      </w:r>
    </w:p>
    <w:p w:rsidR="00CD714C" w:rsidRPr="00603A97" w:rsidRDefault="00196256" w:rsidP="00CD714C">
      <w:pPr>
        <w:pStyle w:val="HTML-wstpniesformatowany"/>
        <w:numPr>
          <w:ilvl w:val="0"/>
          <w:numId w:val="8"/>
        </w:numPr>
        <w:spacing w:line="360" w:lineRule="auto"/>
      </w:pPr>
      <w:r>
        <w:rPr>
          <w:rFonts w:ascii="Verdana" w:hAnsi="Verdana"/>
        </w:rPr>
        <w:t>Aktów</w:t>
      </w:r>
      <w:r w:rsidR="00CD714C">
        <w:rPr>
          <w:rFonts w:ascii="Verdana" w:hAnsi="Verdana"/>
        </w:rPr>
        <w:t xml:space="preserve"> prawnych </w:t>
      </w:r>
      <w:r w:rsidR="00CD714C" w:rsidRPr="00934A77">
        <w:rPr>
          <w:rFonts w:ascii="Verdana" w:hAnsi="Verdana"/>
        </w:rPr>
        <w:t>wy</w:t>
      </w:r>
      <w:r w:rsidR="00CD714C">
        <w:rPr>
          <w:rFonts w:ascii="Verdana" w:hAnsi="Verdana"/>
        </w:rPr>
        <w:t xml:space="preserve">dawanych przez radę miejską </w:t>
      </w:r>
      <w:r w:rsidR="00CD714C" w:rsidRPr="00934A77">
        <w:rPr>
          <w:rFonts w:ascii="Verdana" w:hAnsi="Verdana"/>
        </w:rPr>
        <w:t xml:space="preserve">oraz </w:t>
      </w:r>
      <w:r w:rsidR="00CD714C">
        <w:rPr>
          <w:rFonts w:ascii="Verdana" w:hAnsi="Verdana"/>
        </w:rPr>
        <w:t>burmistrza.</w:t>
      </w:r>
    </w:p>
    <w:p w:rsidR="00CD0604" w:rsidRPr="00965333" w:rsidRDefault="00CD0604" w:rsidP="00701547">
      <w:pPr>
        <w:keepNext/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Zajmujemy się s</w:t>
      </w:r>
      <w:r w:rsidR="00701547">
        <w:rPr>
          <w:rFonts w:ascii="Calibri" w:eastAsia="Times New Roman" w:hAnsi="Calibri" w:cs="Arial"/>
          <w:bCs/>
          <w:iCs/>
          <w:sz w:val="24"/>
          <w:szCs w:val="24"/>
        </w:rPr>
        <w:t xml:space="preserve">prawami publicznymi </w:t>
      </w: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oraz zadaniami zleconymi. Na czele urzędu stoi burmistrz.</w:t>
      </w:r>
    </w:p>
    <w:p w:rsidR="00CD0604" w:rsidRPr="00965333" w:rsidRDefault="00815240" w:rsidP="00CD714C">
      <w:pPr>
        <w:pStyle w:val="Nagwek2"/>
        <w:spacing w:beforeLines="120" w:before="288" w:afterLines="120" w:after="288"/>
        <w:rPr>
          <w:rFonts w:eastAsia="Times New Roman"/>
        </w:rPr>
      </w:pPr>
      <w:r w:rsidRPr="00815240">
        <w:rPr>
          <w:rFonts w:eastAsia="Times New Roman"/>
        </w:rPr>
        <w:t>Czym się zajmujemy</w:t>
      </w:r>
      <w:r>
        <w:rPr>
          <w:rFonts w:eastAsia="Times New Roman"/>
        </w:rPr>
        <w:t>?</w:t>
      </w:r>
    </w:p>
    <w:p w:rsidR="00CD0604" w:rsidRPr="00965333" w:rsidRDefault="00CD0604" w:rsidP="00CD714C">
      <w:pPr>
        <w:pStyle w:val="Akapitzlist"/>
        <w:keepNext/>
        <w:numPr>
          <w:ilvl w:val="0"/>
          <w:numId w:val="5"/>
        </w:numPr>
        <w:spacing w:beforeLines="120" w:before="288" w:afterLines="120" w:after="288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sprawami obywatelskimi: meldunkami, dowodami osobistymi, wpisaniem na listę w przypadku wyborów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965333" w:rsidRDefault="00CD0604" w:rsidP="00701547">
      <w:pPr>
        <w:pStyle w:val="Akapitzlist"/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sprawami z zakresu aktów stanu cywilnego: udzielaniem ślubów cywilnych, wydawaniem aktów zgonu, odpisami aktu cywilnego, rejestracją dziecka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3A3DE6" w:rsidRDefault="00CD0604" w:rsidP="00701547">
      <w:pPr>
        <w:pStyle w:val="Akapitzlist"/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związanymi z nieruchomościami: wnioskami o wydanie wypisu i wyrysu z miejscowego planu zagospodarowania przestrzennego, podziałami dział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e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k, numeracją </w:t>
      </w:r>
      <w:r w:rsidR="00701547">
        <w:rPr>
          <w:rFonts w:ascii="Calibri" w:eastAsia="Times New Roman" w:hAnsi="Calibri" w:cs="Arial"/>
          <w:bCs/>
          <w:iCs/>
          <w:sz w:val="24"/>
          <w:szCs w:val="24"/>
        </w:rPr>
        <w:t>budynków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, </w:t>
      </w:r>
    </w:p>
    <w:p w:rsidR="00701547" w:rsidRDefault="00CD0604" w:rsidP="00701547">
      <w:pPr>
        <w:pStyle w:val="Akapitzlist"/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701547">
        <w:rPr>
          <w:rFonts w:ascii="Calibri" w:eastAsia="Times New Roman" w:hAnsi="Calibri" w:cs="Arial"/>
          <w:bCs/>
          <w:iCs/>
          <w:sz w:val="24"/>
          <w:szCs w:val="24"/>
        </w:rPr>
        <w:t>sprawami z zakr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esu podatków i opłat lokalnych;</w:t>
      </w:r>
    </w:p>
    <w:p w:rsidR="00CD0604" w:rsidRPr="00701547" w:rsidRDefault="00CD0604" w:rsidP="00701547">
      <w:pPr>
        <w:pStyle w:val="Akapitzlist"/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701547">
        <w:rPr>
          <w:rFonts w:ascii="Calibri" w:eastAsia="Times New Roman" w:hAnsi="Calibri" w:cs="Arial"/>
          <w:bCs/>
          <w:iCs/>
          <w:sz w:val="24"/>
          <w:szCs w:val="24"/>
        </w:rPr>
        <w:t>sprawami z zakresu promocji, kultury i zdrowia m.in. inform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ujemy</w:t>
      </w:r>
      <w:r w:rsidRPr="00701547">
        <w:rPr>
          <w:rFonts w:ascii="Calibri" w:eastAsia="Times New Roman" w:hAnsi="Calibri" w:cs="Arial"/>
          <w:bCs/>
          <w:iCs/>
          <w:sz w:val="24"/>
          <w:szCs w:val="24"/>
        </w:rPr>
        <w:t xml:space="preserve"> mieszkańców o sprawach miasta, organiz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ujemy wydarzenia i uroczystości miejskie,</w:t>
      </w:r>
      <w:r w:rsidRPr="00701547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realiz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ujemy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Pr="00701547">
        <w:rPr>
          <w:rFonts w:ascii="Calibri" w:eastAsia="Times New Roman" w:hAnsi="Calibri" w:cs="Arial"/>
          <w:bCs/>
          <w:iCs/>
          <w:sz w:val="24"/>
          <w:szCs w:val="24"/>
        </w:rPr>
        <w:t>program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y z zakresu ochrony i promocji</w:t>
      </w:r>
      <w:r w:rsidRPr="00701547">
        <w:rPr>
          <w:rFonts w:ascii="Calibri" w:eastAsia="Times New Roman" w:hAnsi="Calibri" w:cs="Arial"/>
          <w:bCs/>
          <w:iCs/>
          <w:sz w:val="24"/>
          <w:szCs w:val="24"/>
        </w:rPr>
        <w:t xml:space="preserve"> zdrow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ia</w:t>
      </w:r>
      <w:r w:rsidRPr="00701547">
        <w:rPr>
          <w:rFonts w:ascii="Calibri" w:eastAsia="Times New Roman" w:hAnsi="Calibri" w:cs="Arial"/>
          <w:bCs/>
          <w:iCs/>
          <w:sz w:val="24"/>
          <w:szCs w:val="24"/>
        </w:rPr>
        <w:t xml:space="preserve">, 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 xml:space="preserve">zajmujemy się </w:t>
      </w:r>
      <w:r w:rsidRPr="00701547">
        <w:rPr>
          <w:rFonts w:ascii="Calibri" w:eastAsia="Times New Roman" w:hAnsi="Calibri" w:cs="Arial"/>
          <w:bCs/>
          <w:iCs/>
          <w:sz w:val="24"/>
          <w:szCs w:val="24"/>
        </w:rPr>
        <w:t xml:space="preserve">organizacją konkursów 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 xml:space="preserve">na realizację </w:t>
      </w:r>
      <w:r w:rsidR="00196256">
        <w:rPr>
          <w:rFonts w:ascii="Calibri" w:eastAsia="Times New Roman" w:hAnsi="Calibri" w:cs="Arial"/>
          <w:bCs/>
          <w:iCs/>
          <w:sz w:val="24"/>
          <w:szCs w:val="24"/>
        </w:rPr>
        <w:t>różnych zadań przez organizacje</w:t>
      </w:r>
      <w:r w:rsidRPr="00701547">
        <w:rPr>
          <w:rFonts w:ascii="Calibri" w:eastAsia="Times New Roman" w:hAnsi="Calibri" w:cs="Arial"/>
          <w:bCs/>
          <w:iCs/>
          <w:sz w:val="24"/>
          <w:szCs w:val="24"/>
        </w:rPr>
        <w:t xml:space="preserve"> pozarządow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e</w:t>
      </w:r>
      <w:r w:rsidR="003A3DE6" w:rsidRPr="00701547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3A3DE6" w:rsidRDefault="00CD0604" w:rsidP="00701547">
      <w:pPr>
        <w:pStyle w:val="Akapitzlist"/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obsługi przedsiębiorców m.in. dokon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ujemy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wpisów związanych z działalnością gospodarczą, udzielam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y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zezwole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ń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na sprzedaż alkoholu, wyda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jemy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licencj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ę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na taksówkę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,</w:t>
      </w:r>
    </w:p>
    <w:p w:rsidR="00CD0604" w:rsidRPr="00CD714C" w:rsidRDefault="00CD0604" w:rsidP="00CD714C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alibri" w:eastAsia="Times New Roman" w:hAnsi="Calibri" w:cs="Arial"/>
          <w:bCs/>
          <w:iCs/>
          <w:sz w:val="24"/>
          <w:szCs w:val="24"/>
        </w:rPr>
      </w:pPr>
      <w:r w:rsidRPr="00CD714C">
        <w:rPr>
          <w:rFonts w:ascii="Calibri" w:eastAsia="Times New Roman" w:hAnsi="Calibri" w:cs="Arial"/>
          <w:bCs/>
          <w:iCs/>
          <w:sz w:val="24"/>
          <w:szCs w:val="24"/>
        </w:rPr>
        <w:t>sprawami z zakresu ochrony środowiska m.in.</w:t>
      </w:r>
      <w:r w:rsidR="009E03DF" w:rsidRPr="00CD714C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="00CD714C" w:rsidRPr="00CD714C">
        <w:rPr>
          <w:rFonts w:ascii="Calibri" w:eastAsia="Times New Roman" w:hAnsi="Calibri" w:cs="Arial"/>
          <w:bCs/>
          <w:iCs/>
          <w:sz w:val="24"/>
          <w:szCs w:val="24"/>
        </w:rPr>
        <w:t>gospodarowaniem odpadami komunalnymi, w tym ustalania wysokości opłaty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 xml:space="preserve">, </w:t>
      </w:r>
      <w:r w:rsidR="009E03DF" w:rsidRPr="00CD714C">
        <w:rPr>
          <w:rFonts w:ascii="Calibri" w:eastAsia="Times New Roman" w:hAnsi="Calibri" w:cs="Arial"/>
          <w:bCs/>
          <w:iCs/>
          <w:sz w:val="24"/>
          <w:szCs w:val="24"/>
        </w:rPr>
        <w:t>sprawami z zakresu melioracji,</w:t>
      </w:r>
      <w:r w:rsidRPr="00CD714C">
        <w:rPr>
          <w:rFonts w:ascii="Calibri" w:eastAsia="Times New Roman" w:hAnsi="Calibri" w:cs="Arial"/>
          <w:bCs/>
          <w:iCs/>
          <w:sz w:val="24"/>
          <w:szCs w:val="24"/>
        </w:rPr>
        <w:t xml:space="preserve"> opiek</w:t>
      </w:r>
      <w:r w:rsidR="00CD714C" w:rsidRPr="00CD714C">
        <w:rPr>
          <w:rFonts w:ascii="Calibri" w:eastAsia="Times New Roman" w:hAnsi="Calibri" w:cs="Arial"/>
          <w:bCs/>
          <w:iCs/>
          <w:sz w:val="24"/>
          <w:szCs w:val="24"/>
        </w:rPr>
        <w:t xml:space="preserve">i nad zwierzętami, </w:t>
      </w:r>
      <w:r w:rsidR="00196256" w:rsidRPr="00CD714C">
        <w:rPr>
          <w:rFonts w:ascii="Calibri" w:eastAsia="Times New Roman" w:hAnsi="Calibri" w:cs="Arial"/>
          <w:bCs/>
          <w:iCs/>
          <w:sz w:val="24"/>
          <w:szCs w:val="24"/>
        </w:rPr>
        <w:t>ochrony, jakości</w:t>
      </w:r>
      <w:r w:rsidRPr="00CD714C">
        <w:rPr>
          <w:rFonts w:ascii="Calibri" w:eastAsia="Times New Roman" w:hAnsi="Calibri" w:cs="Arial"/>
          <w:bCs/>
          <w:iCs/>
          <w:sz w:val="24"/>
          <w:szCs w:val="24"/>
        </w:rPr>
        <w:t xml:space="preserve"> powietrza, usuwaniem drzew i krzewów</w:t>
      </w:r>
    </w:p>
    <w:p w:rsidR="00CD0604" w:rsidRPr="003A3DE6" w:rsidRDefault="00CD0604" w:rsidP="00701547">
      <w:pPr>
        <w:pStyle w:val="Akapitzlist"/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lastRenderedPageBreak/>
        <w:t>sprawami z zakresu inwestycji m.in.: zleca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my projekty różnych budynków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="00196256">
        <w:rPr>
          <w:rFonts w:ascii="Calibri" w:eastAsia="Times New Roman" w:hAnsi="Calibri" w:cs="Arial"/>
          <w:bCs/>
          <w:iCs/>
          <w:sz w:val="24"/>
          <w:szCs w:val="24"/>
        </w:rPr>
        <w:t>i dróg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 xml:space="preserve"> gminnych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 xml:space="preserve">, zlecamy 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budow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ę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i utrzymani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e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i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nfrastruktury publicznej (np. dróg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, budynk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ów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, mał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ej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 xml:space="preserve"> architektur</w:t>
      </w:r>
      <w:r w:rsidR="00CD714C">
        <w:rPr>
          <w:rFonts w:ascii="Calibri" w:eastAsia="Times New Roman" w:hAnsi="Calibri" w:cs="Arial"/>
          <w:bCs/>
          <w:iCs/>
          <w:sz w:val="24"/>
          <w:szCs w:val="24"/>
        </w:rPr>
        <w:t>y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>),</w:t>
      </w:r>
    </w:p>
    <w:p w:rsidR="00CD0604" w:rsidRPr="003A3DE6" w:rsidRDefault="00CD0604" w:rsidP="00701547">
      <w:pPr>
        <w:pStyle w:val="Akapitzlist"/>
        <w:keepNext/>
        <w:numPr>
          <w:ilvl w:val="0"/>
          <w:numId w:val="5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3A3DE6">
        <w:rPr>
          <w:rFonts w:ascii="Calibri" w:eastAsia="Times New Roman" w:hAnsi="Calibri" w:cs="Arial"/>
          <w:bCs/>
          <w:iCs/>
          <w:sz w:val="24"/>
          <w:szCs w:val="24"/>
        </w:rPr>
        <w:t>sprawami z zakresu pozyskiwania funduszy zewnętrznych oraz przygotowywania</w:t>
      </w:r>
      <w:r w:rsidR="009E03DF">
        <w:rPr>
          <w:rFonts w:ascii="Calibri" w:eastAsia="Times New Roman" w:hAnsi="Calibri" w:cs="Arial"/>
          <w:bCs/>
          <w:iCs/>
          <w:sz w:val="24"/>
          <w:szCs w:val="24"/>
        </w:rPr>
        <w:t xml:space="preserve"> i </w:t>
      </w:r>
      <w:r w:rsidR="00196256">
        <w:rPr>
          <w:rFonts w:ascii="Calibri" w:eastAsia="Times New Roman" w:hAnsi="Calibri" w:cs="Arial"/>
          <w:bCs/>
          <w:iCs/>
          <w:sz w:val="24"/>
          <w:szCs w:val="24"/>
        </w:rPr>
        <w:t xml:space="preserve">realizacji </w:t>
      </w:r>
      <w:r w:rsidR="00196256" w:rsidRPr="003A3DE6">
        <w:rPr>
          <w:rFonts w:ascii="Calibri" w:eastAsia="Times New Roman" w:hAnsi="Calibri" w:cs="Arial"/>
          <w:bCs/>
          <w:iCs/>
          <w:sz w:val="24"/>
          <w:szCs w:val="24"/>
        </w:rPr>
        <w:t>strategii</w:t>
      </w:r>
      <w:r w:rsidRPr="003A3DE6">
        <w:rPr>
          <w:rFonts w:ascii="Calibri" w:eastAsia="Times New Roman" w:hAnsi="Calibri" w:cs="Arial"/>
          <w:bCs/>
          <w:iCs/>
          <w:sz w:val="24"/>
          <w:szCs w:val="24"/>
        </w:rPr>
        <w:t xml:space="preserve"> gminnych</w:t>
      </w:r>
      <w:r w:rsidR="003A3DE6">
        <w:rPr>
          <w:rFonts w:ascii="Calibri" w:eastAsia="Times New Roman" w:hAnsi="Calibri" w:cs="Arial"/>
          <w:bCs/>
          <w:iCs/>
          <w:sz w:val="24"/>
          <w:szCs w:val="24"/>
        </w:rPr>
        <w:t>.</w:t>
      </w:r>
    </w:p>
    <w:p w:rsidR="00CD0604" w:rsidRDefault="00CD0604" w:rsidP="00CD714C">
      <w:pPr>
        <w:pStyle w:val="Nagwek2"/>
        <w:spacing w:beforeLines="120" w:before="288" w:afterLines="120" w:after="288"/>
        <w:rPr>
          <w:rFonts w:eastAsia="Times New Roman"/>
        </w:rPr>
      </w:pPr>
      <w:r w:rsidRPr="00965333">
        <w:rPr>
          <w:rFonts w:eastAsia="Times New Roman"/>
        </w:rPr>
        <w:t>Informacja dla osób z niepełnosprawnością ruchową i osób starszych:</w:t>
      </w:r>
    </w:p>
    <w:p w:rsidR="005C0285" w:rsidRPr="005C0285" w:rsidRDefault="005C0285" w:rsidP="001019AE">
      <w:pPr>
        <w:keepNext/>
        <w:spacing w:beforeLines="120" w:before="288" w:afterLines="200" w:after="48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Budynki urzędu są częściowo dostosowane do potrzeb osób z niepełnosprawnościami. Przed budynkiem od ulicy Plac </w:t>
      </w:r>
      <w:r w:rsidR="00196256" w:rsidRPr="005C0285">
        <w:rPr>
          <w:rFonts w:ascii="Calibri" w:eastAsia="Times New Roman" w:hAnsi="Calibri" w:cs="Arial"/>
          <w:bCs/>
          <w:iCs/>
          <w:sz w:val="24"/>
          <w:szCs w:val="24"/>
        </w:rPr>
        <w:t>Wolności 3 są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miejsca parkingowe dla </w:t>
      </w:r>
      <w:r w:rsidR="00196256" w:rsidRPr="005C0285">
        <w:rPr>
          <w:rFonts w:ascii="Calibri" w:eastAsia="Times New Roman" w:hAnsi="Calibri" w:cs="Arial"/>
          <w:bCs/>
          <w:iCs/>
          <w:sz w:val="24"/>
          <w:szCs w:val="24"/>
        </w:rPr>
        <w:t>osób z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niepełnosprawnościami. Przed wejściem do budynku znajduje się podjazd dla wózków oraz schody z poręczami. Po lewej stronie drzwi wejściowych znajduje się dzwonek</w:t>
      </w:r>
      <w:r w:rsidR="002634EB">
        <w:rPr>
          <w:rFonts w:ascii="Calibri" w:eastAsia="Times New Roman" w:hAnsi="Calibri" w:cs="Arial"/>
          <w:bCs/>
          <w:iCs/>
          <w:sz w:val="24"/>
          <w:szCs w:val="24"/>
        </w:rPr>
        <w:t xml:space="preserve">. Jeżeli go włączysz to przyjdzie do ciebie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pracownik urzędu.  Drzwi wejściowe do budynku i korytarze są odpowiednio szerokie dla osób na wózkach. Toaleta dla osób z</w:t>
      </w:r>
      <w:r w:rsidRPr="005C0285">
        <w:rPr>
          <w:rFonts w:ascii="Calibri" w:eastAsia="Times New Roman" w:hAnsi="Calibri" w:cs="Arial"/>
          <w:b/>
          <w:bCs/>
          <w:iCs/>
          <w:sz w:val="24"/>
          <w:szCs w:val="24"/>
        </w:rPr>
        <w:t xml:space="preserve">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niepełnosprawnościami znajdują się na parterze. W związku z tym, że w budynku przy Placu Wolności 3 nie ma windy osoby z niepełnosprawnościami są obsługiwane na parterze - w Biurze Obsługi Klienta. </w:t>
      </w:r>
      <w:r w:rsidR="00346CCA">
        <w:t xml:space="preserve">Biuro wyposażone jest w stanowiskową pętlę indukcyjną, tablety do komunikacji alternatywnej i wspomagającej AAC, lupę, ramkę do składania podpisu, stanowisko komputerowe dla klienta z dostosowaniem klawiatury i myszki do potrzeb osób słabowidzących lub z ograniczonym zakresem ruchów dłoni. Ponadto w biurze podatkowym (II </w:t>
      </w:r>
      <w:r w:rsidR="00AD3049">
        <w:t xml:space="preserve">piętro, pokój 25) znajduje się </w:t>
      </w:r>
      <w:r w:rsidR="00346CCA">
        <w:t xml:space="preserve"> stanowiskowa pętla indukcyjna.</w:t>
      </w:r>
    </w:p>
    <w:p w:rsidR="005C0285" w:rsidRPr="005C0285" w:rsidRDefault="00196256" w:rsidP="001019AE">
      <w:pPr>
        <w:keepNext/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Niedaleko budynku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przy Placu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Wolności 1 znajdują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się miejsca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parkingowe dla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osób z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niepełnosprawnościami. Przed wejściem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do budynku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znajduje się podjazd dla wózków oraz schody </w:t>
      </w:r>
      <w:r w:rsidR="00346CCA">
        <w:rPr>
          <w:rFonts w:ascii="Calibri" w:eastAsia="Times New Roman" w:hAnsi="Calibri" w:cs="Arial"/>
          <w:bCs/>
          <w:iCs/>
          <w:sz w:val="24"/>
          <w:szCs w:val="24"/>
        </w:rPr>
        <w:t>z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poręcz</w:t>
      </w:r>
      <w:r w:rsidR="00346CCA">
        <w:rPr>
          <w:rFonts w:ascii="Calibri" w:eastAsia="Times New Roman" w:hAnsi="Calibri" w:cs="Arial"/>
          <w:bCs/>
          <w:iCs/>
          <w:sz w:val="24"/>
          <w:szCs w:val="24"/>
        </w:rPr>
        <w:t>ami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>. Po lewej stronie drzwi wejściowych znajduje się dzwonek</w:t>
      </w:r>
      <w:r w:rsidR="002634EB">
        <w:rPr>
          <w:rFonts w:ascii="Calibri" w:eastAsia="Times New Roman" w:hAnsi="Calibri" w:cs="Arial"/>
          <w:bCs/>
          <w:iCs/>
          <w:sz w:val="24"/>
          <w:szCs w:val="24"/>
        </w:rPr>
        <w:t xml:space="preserve">. Jeżeli go włączysz to przyjdzie do 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>C</w:t>
      </w:r>
      <w:r w:rsidR="002634EB">
        <w:rPr>
          <w:rFonts w:ascii="Calibri" w:eastAsia="Times New Roman" w:hAnsi="Calibri" w:cs="Arial"/>
          <w:bCs/>
          <w:iCs/>
          <w:sz w:val="24"/>
          <w:szCs w:val="24"/>
        </w:rPr>
        <w:t xml:space="preserve">iebie </w:t>
      </w:r>
      <w:r w:rsidR="002634EB" w:rsidRPr="005C0285">
        <w:rPr>
          <w:rFonts w:ascii="Calibri" w:eastAsia="Times New Roman" w:hAnsi="Calibri" w:cs="Arial"/>
          <w:bCs/>
          <w:iCs/>
          <w:sz w:val="24"/>
          <w:szCs w:val="24"/>
        </w:rPr>
        <w:t>pracownik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urzędu. Drzwi wejściowe do budynku i korytarze są odpowiednio szerokie dla osób na wózkach. Toaleta dla osób </w:t>
      </w:r>
      <w:r w:rsidR="005C0285">
        <w:rPr>
          <w:rFonts w:ascii="Calibri" w:eastAsia="Times New Roman" w:hAnsi="Calibri" w:cs="Arial"/>
          <w:bCs/>
          <w:iCs/>
          <w:sz w:val="24"/>
          <w:szCs w:val="24"/>
        </w:rPr>
        <w:t>z niepełnosprawnościami znajduje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się na parterze. </w:t>
      </w:r>
      <w:r w:rsidR="00346CCA" w:rsidRPr="00346CCA">
        <w:rPr>
          <w:rFonts w:ascii="Calibri" w:eastAsia="Times New Roman" w:hAnsi="Calibri" w:cs="Arial"/>
          <w:bCs/>
          <w:iCs/>
          <w:sz w:val="24"/>
          <w:szCs w:val="24"/>
        </w:rPr>
        <w:t>W biurze dowodów osobistych znajduje się stanowiskowa pętla indukcyjna oraz lupa.</w:t>
      </w:r>
      <w:r w:rsidR="00AD3049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bookmarkStart w:id="0" w:name="_GoBack"/>
      <w:bookmarkEnd w:id="0"/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W budynku znajduję </w:t>
      </w:r>
      <w:r w:rsidRPr="005C0285">
        <w:rPr>
          <w:rFonts w:ascii="Calibri" w:eastAsia="Times New Roman" w:hAnsi="Calibri" w:cs="Arial"/>
          <w:bCs/>
          <w:iCs/>
          <w:sz w:val="24"/>
          <w:szCs w:val="24"/>
        </w:rPr>
        <w:t>się winda</w:t>
      </w:r>
      <w:r w:rsidR="005C0285" w:rsidRPr="005C0285">
        <w:rPr>
          <w:rFonts w:ascii="Calibri" w:eastAsia="Times New Roman" w:hAnsi="Calibri" w:cs="Arial"/>
          <w:bCs/>
          <w:iCs/>
          <w:sz w:val="24"/>
          <w:szCs w:val="24"/>
        </w:rPr>
        <w:t xml:space="preserve"> obsługująca 1 piętro.</w:t>
      </w:r>
    </w:p>
    <w:p w:rsidR="00CD0604" w:rsidRPr="00965333" w:rsidRDefault="00CD714C" w:rsidP="00CD714C">
      <w:pPr>
        <w:pStyle w:val="Nagwek2"/>
        <w:spacing w:beforeLines="120" w:before="288" w:afterLines="120" w:after="288"/>
        <w:rPr>
          <w:rFonts w:eastAsia="Times New Roman"/>
        </w:rPr>
      </w:pPr>
      <w:r>
        <w:rPr>
          <w:rFonts w:eastAsia="Times New Roman"/>
        </w:rPr>
        <w:t xml:space="preserve">Jak </w:t>
      </w:r>
      <w:r w:rsidRPr="00CD714C">
        <w:rPr>
          <w:rFonts w:eastAsia="Times New Roman"/>
          <w:sz w:val="24"/>
        </w:rPr>
        <w:t>pracuje</w:t>
      </w:r>
      <w:r>
        <w:rPr>
          <w:rFonts w:eastAsia="Times New Roman"/>
        </w:rPr>
        <w:t xml:space="preserve"> u</w:t>
      </w:r>
      <w:r w:rsidR="00CD0604" w:rsidRPr="00965333">
        <w:rPr>
          <w:rFonts w:eastAsia="Times New Roman"/>
        </w:rPr>
        <w:t>rząd?</w:t>
      </w:r>
    </w:p>
    <w:p w:rsidR="00CD0604" w:rsidRPr="00965333" w:rsidRDefault="00CD0604" w:rsidP="00CD714C">
      <w:pPr>
        <w:keepNext/>
        <w:spacing w:beforeLines="120" w:before="288" w:afterLines="120" w:after="288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Urząd Miejski w Olecku jest 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czyny w</w:t>
      </w: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 poniedziałki w godzinach 8.00-16.00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>, o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d</w:t>
      </w: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 wtorku do piątku w godzinach 7.30-15.30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>.</w:t>
      </w:r>
    </w:p>
    <w:p w:rsidR="00CD0604" w:rsidRPr="00965333" w:rsidRDefault="00CD0604" w:rsidP="00CD714C">
      <w:pPr>
        <w:pStyle w:val="Nagwek2"/>
        <w:spacing w:beforeLines="120" w:before="288" w:afterLines="120" w:after="288"/>
        <w:rPr>
          <w:rFonts w:eastAsia="Times New Roman"/>
        </w:rPr>
      </w:pPr>
      <w:r w:rsidRPr="00965333">
        <w:rPr>
          <w:rFonts w:eastAsia="Times New Roman"/>
        </w:rPr>
        <w:lastRenderedPageBreak/>
        <w:t xml:space="preserve">Jak skontaktować się z pracownikami </w:t>
      </w:r>
      <w:r w:rsidR="00CD714C">
        <w:rPr>
          <w:rFonts w:eastAsia="Times New Roman"/>
        </w:rPr>
        <w:t>u</w:t>
      </w:r>
      <w:r w:rsidRPr="00965333">
        <w:rPr>
          <w:rFonts w:eastAsia="Times New Roman"/>
        </w:rPr>
        <w:t>rzędu?</w:t>
      </w:r>
    </w:p>
    <w:p w:rsidR="00CD0604" w:rsidRPr="00965333" w:rsidRDefault="00CD0604" w:rsidP="00CD714C">
      <w:pPr>
        <w:pStyle w:val="Akapitzlist"/>
        <w:keepNext/>
        <w:numPr>
          <w:ilvl w:val="0"/>
          <w:numId w:val="7"/>
        </w:numPr>
        <w:spacing w:beforeLines="120" w:before="288" w:afterLines="120" w:after="288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Napisać pismo i wysłać je na adres: Urząd Miejski w 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Olecku, Plac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 xml:space="preserve"> Wolności 3, 19</w:t>
      </w:r>
      <w:r w:rsidR="00346CCA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>-</w:t>
      </w:r>
      <w:r w:rsidR="00346CCA">
        <w:rPr>
          <w:rFonts w:ascii="Calibri" w:eastAsia="Times New Roman" w:hAnsi="Calibri" w:cs="Arial"/>
          <w:bCs/>
          <w:iCs/>
          <w:sz w:val="24"/>
          <w:szCs w:val="24"/>
        </w:rPr>
        <w:t xml:space="preserve"> 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>400 Olecko.</w:t>
      </w:r>
    </w:p>
    <w:p w:rsidR="00CD0604" w:rsidRPr="00965333" w:rsidRDefault="00CD0604" w:rsidP="00701547">
      <w:pPr>
        <w:pStyle w:val="Akapitzlist"/>
        <w:keepNext/>
        <w:numPr>
          <w:ilvl w:val="0"/>
          <w:numId w:val="7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Przynieść pismo do 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Biura Obsługi</w:t>
      </w: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 Klienta, które mieści się na parterz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>e budynku przy Placu Wolności 3.</w:t>
      </w:r>
    </w:p>
    <w:p w:rsidR="00CD0604" w:rsidRPr="00965333" w:rsidRDefault="00CD0604" w:rsidP="00701547">
      <w:pPr>
        <w:pStyle w:val="Akapitzlist"/>
        <w:keepNext/>
        <w:numPr>
          <w:ilvl w:val="0"/>
          <w:numId w:val="7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>Napisać wiadomość i wysłać na adres e-mailowy um@um.olecko.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>p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l</w:t>
      </w:r>
    </w:p>
    <w:p w:rsidR="00CD0604" w:rsidRPr="00965333" w:rsidRDefault="002C0273" w:rsidP="00701547">
      <w:pPr>
        <w:pStyle w:val="Akapitzlist"/>
        <w:keepNext/>
        <w:numPr>
          <w:ilvl w:val="0"/>
          <w:numId w:val="7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>
        <w:rPr>
          <w:rFonts w:ascii="Calibri" w:eastAsia="Times New Roman" w:hAnsi="Calibri" w:cs="Arial"/>
          <w:bCs/>
          <w:iCs/>
          <w:sz w:val="24"/>
          <w:szCs w:val="24"/>
        </w:rPr>
        <w:t>Zadzwonić na numer 87 520 21 68.</w:t>
      </w:r>
    </w:p>
    <w:p w:rsidR="00CD0604" w:rsidRPr="00965333" w:rsidRDefault="00CD0604" w:rsidP="00701547">
      <w:pPr>
        <w:pStyle w:val="Akapitzlist"/>
        <w:keepNext/>
        <w:numPr>
          <w:ilvl w:val="0"/>
          <w:numId w:val="7"/>
        </w:numPr>
        <w:spacing w:before="120" w:after="120" w:line="360" w:lineRule="auto"/>
        <w:outlineLvl w:val="1"/>
        <w:rPr>
          <w:rFonts w:ascii="Calibri" w:eastAsia="Times New Roman" w:hAnsi="Calibri" w:cs="Arial"/>
          <w:bCs/>
          <w:iCs/>
          <w:sz w:val="24"/>
          <w:szCs w:val="24"/>
        </w:rPr>
      </w:pP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Osoby głuche i słabosłyszące mogą także kontaktować się z 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pracownikami on</w:t>
      </w: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 – line lub </w:t>
      </w:r>
      <w:r w:rsidR="00F033A3">
        <w:rPr>
          <w:rFonts w:ascii="Calibri" w:eastAsia="Times New Roman" w:hAnsi="Calibri" w:cs="Arial"/>
          <w:bCs/>
          <w:iCs/>
          <w:sz w:val="24"/>
          <w:szCs w:val="24"/>
        </w:rPr>
        <w:t xml:space="preserve">umówić 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na spotkania</w:t>
      </w: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 w urzędzie z 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udziałem tłumacza</w:t>
      </w:r>
      <w:r w:rsidR="002C0273">
        <w:rPr>
          <w:rFonts w:ascii="Calibri" w:eastAsia="Times New Roman" w:hAnsi="Calibri" w:cs="Arial"/>
          <w:bCs/>
          <w:iCs/>
          <w:sz w:val="24"/>
          <w:szCs w:val="24"/>
        </w:rPr>
        <w:t xml:space="preserve"> ale trzeba umówić się wcześniej. </w:t>
      </w:r>
      <w:r w:rsidR="00196256" w:rsidRPr="00965333">
        <w:rPr>
          <w:rFonts w:ascii="Calibri" w:eastAsia="Times New Roman" w:hAnsi="Calibri" w:cs="Arial"/>
          <w:bCs/>
          <w:iCs/>
          <w:sz w:val="24"/>
          <w:szCs w:val="24"/>
        </w:rPr>
        <w:t>Mogą też</w:t>
      </w:r>
      <w:r w:rsidRPr="00965333">
        <w:rPr>
          <w:rFonts w:ascii="Calibri" w:eastAsia="Times New Roman" w:hAnsi="Calibri" w:cs="Arial"/>
          <w:bCs/>
          <w:iCs/>
          <w:sz w:val="24"/>
          <w:szCs w:val="24"/>
        </w:rPr>
        <w:t xml:space="preserve"> złożyć wniosek w formie f</w:t>
      </w:r>
      <w:r w:rsidR="00701547">
        <w:rPr>
          <w:rFonts w:ascii="Calibri" w:eastAsia="Times New Roman" w:hAnsi="Calibri" w:cs="Arial"/>
          <w:bCs/>
          <w:iCs/>
          <w:sz w:val="24"/>
          <w:szCs w:val="24"/>
        </w:rPr>
        <w:t>ilmu w Polskim Języku Migowym.</w:t>
      </w:r>
    </w:p>
    <w:sectPr w:rsidR="00CD0604" w:rsidRPr="009653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14" w:rsidRDefault="00F85314" w:rsidP="00092B2D">
      <w:pPr>
        <w:spacing w:after="0" w:line="240" w:lineRule="auto"/>
      </w:pPr>
      <w:r>
        <w:separator/>
      </w:r>
    </w:p>
  </w:endnote>
  <w:endnote w:type="continuationSeparator" w:id="0">
    <w:p w:rsidR="00F85314" w:rsidRDefault="00F85314" w:rsidP="0009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02467"/>
      <w:docPartObj>
        <w:docPartGallery w:val="Page Numbers (Bottom of Page)"/>
        <w:docPartUnique/>
      </w:docPartObj>
    </w:sdtPr>
    <w:sdtEndPr/>
    <w:sdtContent>
      <w:p w:rsidR="00092B2D" w:rsidRDefault="00092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49">
          <w:rPr>
            <w:noProof/>
          </w:rPr>
          <w:t>2</w:t>
        </w:r>
        <w:r>
          <w:fldChar w:fldCharType="end"/>
        </w:r>
      </w:p>
    </w:sdtContent>
  </w:sdt>
  <w:p w:rsidR="00092B2D" w:rsidRDefault="0009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14" w:rsidRDefault="00F85314" w:rsidP="00092B2D">
      <w:pPr>
        <w:spacing w:after="0" w:line="240" w:lineRule="auto"/>
      </w:pPr>
      <w:r>
        <w:separator/>
      </w:r>
    </w:p>
  </w:footnote>
  <w:footnote w:type="continuationSeparator" w:id="0">
    <w:p w:rsidR="00F85314" w:rsidRDefault="00F85314" w:rsidP="0009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35C"/>
    <w:multiLevelType w:val="hybridMultilevel"/>
    <w:tmpl w:val="F4F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488F"/>
    <w:multiLevelType w:val="hybridMultilevel"/>
    <w:tmpl w:val="CA5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65187"/>
    <w:multiLevelType w:val="hybridMultilevel"/>
    <w:tmpl w:val="47DAD76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B990E7E"/>
    <w:multiLevelType w:val="hybridMultilevel"/>
    <w:tmpl w:val="36F82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EC588B"/>
    <w:multiLevelType w:val="hybridMultilevel"/>
    <w:tmpl w:val="19F07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A4020"/>
    <w:multiLevelType w:val="hybridMultilevel"/>
    <w:tmpl w:val="4CC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0"/>
    <w:rsid w:val="00092B2D"/>
    <w:rsid w:val="001019AE"/>
    <w:rsid w:val="001368BF"/>
    <w:rsid w:val="00196256"/>
    <w:rsid w:val="00235ACC"/>
    <w:rsid w:val="002634EB"/>
    <w:rsid w:val="002969CF"/>
    <w:rsid w:val="002C0273"/>
    <w:rsid w:val="002C25A0"/>
    <w:rsid w:val="00346CCA"/>
    <w:rsid w:val="003A3DE6"/>
    <w:rsid w:val="00530C89"/>
    <w:rsid w:val="005C0285"/>
    <w:rsid w:val="006779A2"/>
    <w:rsid w:val="00701547"/>
    <w:rsid w:val="007767CD"/>
    <w:rsid w:val="007C047E"/>
    <w:rsid w:val="00815240"/>
    <w:rsid w:val="00835DED"/>
    <w:rsid w:val="00965333"/>
    <w:rsid w:val="009E03DF"/>
    <w:rsid w:val="00AD3049"/>
    <w:rsid w:val="00CD0604"/>
    <w:rsid w:val="00CD714C"/>
    <w:rsid w:val="00E2254D"/>
    <w:rsid w:val="00E62B1B"/>
    <w:rsid w:val="00F033A3"/>
    <w:rsid w:val="00F51670"/>
    <w:rsid w:val="00F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0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714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9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B2D"/>
  </w:style>
  <w:style w:type="paragraph" w:styleId="Stopka">
    <w:name w:val="footer"/>
    <w:basedOn w:val="Normalny"/>
    <w:link w:val="StopkaZnak"/>
    <w:uiPriority w:val="99"/>
    <w:unhideWhenUsed/>
    <w:rsid w:val="0009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7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0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714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7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9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B2D"/>
  </w:style>
  <w:style w:type="paragraph" w:styleId="Stopka">
    <w:name w:val="footer"/>
    <w:basedOn w:val="Normalny"/>
    <w:link w:val="StopkaZnak"/>
    <w:uiPriority w:val="99"/>
    <w:unhideWhenUsed/>
    <w:rsid w:val="0009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Czym zajmuje się Urząd Miejski w Olecku- plik odczytywalny maszynowo</vt:lpstr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Czym zajmuje się Urząd Miejski w Olecku- plik odczytywalny maszynowo</dc:title>
  <dc:creator>amieszuk</dc:creator>
  <cp:lastModifiedBy>amieszuk</cp:lastModifiedBy>
  <cp:revision>4</cp:revision>
  <cp:lastPrinted>2021-05-06T09:10:00Z</cp:lastPrinted>
  <dcterms:created xsi:type="dcterms:W3CDTF">2023-01-23T14:30:00Z</dcterms:created>
  <dcterms:modified xsi:type="dcterms:W3CDTF">2023-01-23T14:31:00Z</dcterms:modified>
</cp:coreProperties>
</file>